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7D47" w14:textId="2DC212CE" w:rsidR="00AC0683" w:rsidRPr="00E35C95" w:rsidRDefault="00120D86" w:rsidP="00E35C95">
      <w:pPr>
        <w:pStyle w:val="Title"/>
      </w:pPr>
      <w:r>
        <w:t xml:space="preserve">Spirit </w:t>
      </w:r>
      <w:r w:rsidR="002F2C08">
        <w:t>Preparedness</w:t>
      </w:r>
      <w:r>
        <w:t xml:space="preserve"> Fund</w:t>
      </w:r>
      <w:r w:rsidR="0021537C">
        <w:t xml:space="preserve"> for Businesses</w:t>
      </w:r>
    </w:p>
    <w:p w14:paraId="40AB7943" w14:textId="76379CF0" w:rsidR="00822509" w:rsidRPr="00E35C95" w:rsidRDefault="00AC0683" w:rsidP="00E35C95">
      <w:pPr>
        <w:pStyle w:val="Subtitle"/>
      </w:pPr>
      <w:r w:rsidRPr="00E35C95">
        <w:t>Program Guidelines</w:t>
      </w:r>
    </w:p>
    <w:p w14:paraId="2179E99C" w14:textId="591B4638" w:rsidR="00AD10A8" w:rsidRPr="00AD10A8" w:rsidRDefault="00AD10A8" w:rsidP="00AD10A8">
      <w:pPr>
        <w:tabs>
          <w:tab w:val="center" w:pos="5102"/>
        </w:tabs>
        <w:sectPr w:rsidR="00AD10A8" w:rsidRPr="00AD10A8" w:rsidSect="00AD10A8">
          <w:headerReference w:type="even" r:id="rId11"/>
          <w:headerReference w:type="default" r:id="rId12"/>
          <w:footerReference w:type="even" r:id="rId13"/>
          <w:footerReference w:type="default" r:id="rId14"/>
          <w:headerReference w:type="first" r:id="rId15"/>
          <w:footerReference w:type="first" r:id="rId16"/>
          <w:pgSz w:w="11906" w:h="16838" w:code="9"/>
          <w:pgMar w:top="1418" w:right="851" w:bottom="1134" w:left="851" w:header="709" w:footer="482" w:gutter="0"/>
          <w:pgNumType w:start="1"/>
          <w:cols w:space="708"/>
          <w:titlePg/>
          <w:docGrid w:linePitch="360"/>
        </w:sectPr>
      </w:pPr>
    </w:p>
    <w:sdt>
      <w:sdtPr>
        <w:rPr>
          <w:color w:val="000000" w:themeColor="text1"/>
          <w:sz w:val="22"/>
        </w:rPr>
        <w:id w:val="2030990144"/>
        <w:docPartObj>
          <w:docPartGallery w:val="Table of Contents"/>
          <w:docPartUnique/>
        </w:docPartObj>
      </w:sdtPr>
      <w:sdtContent>
        <w:p w14:paraId="2A7D3955" w14:textId="77777777" w:rsidR="0068060B" w:rsidRPr="0049130F" w:rsidRDefault="0068060B" w:rsidP="00233033">
          <w:pPr>
            <w:pStyle w:val="TOCHeading"/>
          </w:pPr>
          <w:r w:rsidRPr="0049130F">
            <w:t>Contents</w:t>
          </w:r>
        </w:p>
        <w:p w14:paraId="44039D40" w14:textId="29D3612C" w:rsidR="001D0CEC" w:rsidRDefault="0068060B">
          <w:pPr>
            <w:pStyle w:val="TOC1"/>
            <w:rPr>
              <w:rFonts w:asciiTheme="minorHAnsi" w:eastAsiaTheme="minorEastAsia" w:hAnsiTheme="minorHAnsi"/>
              <w:b w:val="0"/>
              <w:noProof/>
              <w:color w:val="auto"/>
              <w:kern w:val="2"/>
              <w:sz w:val="24"/>
              <w:szCs w:val="24"/>
              <w:lang w:eastAsia="en-AU"/>
              <w14:ligatures w14:val="standardContextual"/>
            </w:rPr>
          </w:pPr>
          <w:r w:rsidRPr="0049130F">
            <w:rPr>
              <w:color w:val="auto"/>
            </w:rPr>
            <w:fldChar w:fldCharType="begin"/>
          </w:r>
          <w:r w:rsidRPr="0049130F">
            <w:rPr>
              <w:color w:val="auto"/>
            </w:rPr>
            <w:instrText xml:space="preserve"> TOC \o "1-3" \h \z \u </w:instrText>
          </w:r>
          <w:r w:rsidRPr="0049130F">
            <w:rPr>
              <w:color w:val="auto"/>
            </w:rPr>
            <w:fldChar w:fldCharType="separate"/>
          </w:r>
          <w:hyperlink w:anchor="_Toc193969799" w:history="1">
            <w:r w:rsidR="001D0CEC" w:rsidRPr="0042148A">
              <w:rPr>
                <w:rStyle w:val="Hyperlink"/>
                <w:noProof/>
              </w:rPr>
              <w:t>Acknowledgement of Aboriginal People and Country</w:t>
            </w:r>
            <w:r w:rsidR="001D0CEC">
              <w:rPr>
                <w:noProof/>
                <w:webHidden/>
              </w:rPr>
              <w:tab/>
            </w:r>
            <w:r w:rsidR="001D0CEC">
              <w:rPr>
                <w:noProof/>
                <w:webHidden/>
              </w:rPr>
              <w:fldChar w:fldCharType="begin"/>
            </w:r>
            <w:r w:rsidR="001D0CEC">
              <w:rPr>
                <w:noProof/>
                <w:webHidden/>
              </w:rPr>
              <w:instrText xml:space="preserve"> PAGEREF _Toc193969799 \h </w:instrText>
            </w:r>
            <w:r w:rsidR="001D0CEC">
              <w:rPr>
                <w:noProof/>
                <w:webHidden/>
              </w:rPr>
            </w:r>
            <w:r w:rsidR="001D0CEC">
              <w:rPr>
                <w:noProof/>
                <w:webHidden/>
              </w:rPr>
              <w:fldChar w:fldCharType="separate"/>
            </w:r>
            <w:r w:rsidR="00247043">
              <w:rPr>
                <w:noProof/>
                <w:webHidden/>
              </w:rPr>
              <w:t>1</w:t>
            </w:r>
            <w:r w:rsidR="001D0CEC">
              <w:rPr>
                <w:noProof/>
                <w:webHidden/>
              </w:rPr>
              <w:fldChar w:fldCharType="end"/>
            </w:r>
          </w:hyperlink>
        </w:p>
        <w:p w14:paraId="59B481A8" w14:textId="193A5D45"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00" w:history="1">
            <w:r w:rsidRPr="0042148A">
              <w:rPr>
                <w:rStyle w:val="Hyperlink"/>
                <w:noProof/>
              </w:rPr>
              <w:t>1. Aim</w:t>
            </w:r>
            <w:r>
              <w:rPr>
                <w:noProof/>
                <w:webHidden/>
              </w:rPr>
              <w:tab/>
            </w:r>
            <w:r>
              <w:rPr>
                <w:noProof/>
                <w:webHidden/>
              </w:rPr>
              <w:fldChar w:fldCharType="begin"/>
            </w:r>
            <w:r>
              <w:rPr>
                <w:noProof/>
                <w:webHidden/>
              </w:rPr>
              <w:instrText xml:space="preserve"> PAGEREF _Toc193969800 \h </w:instrText>
            </w:r>
            <w:r>
              <w:rPr>
                <w:noProof/>
                <w:webHidden/>
              </w:rPr>
            </w:r>
            <w:r>
              <w:rPr>
                <w:noProof/>
                <w:webHidden/>
              </w:rPr>
              <w:fldChar w:fldCharType="separate"/>
            </w:r>
            <w:r w:rsidR="00247043">
              <w:rPr>
                <w:noProof/>
                <w:webHidden/>
              </w:rPr>
              <w:t>1</w:t>
            </w:r>
            <w:r>
              <w:rPr>
                <w:noProof/>
                <w:webHidden/>
              </w:rPr>
              <w:fldChar w:fldCharType="end"/>
            </w:r>
          </w:hyperlink>
        </w:p>
        <w:p w14:paraId="7CDEE8F6" w14:textId="29A2E8B3"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01" w:history="1">
            <w:r w:rsidRPr="0042148A">
              <w:rPr>
                <w:rStyle w:val="Hyperlink"/>
                <w:noProof/>
              </w:rPr>
              <w:t>2. Funding available</w:t>
            </w:r>
            <w:r>
              <w:rPr>
                <w:noProof/>
                <w:webHidden/>
              </w:rPr>
              <w:tab/>
            </w:r>
            <w:r>
              <w:rPr>
                <w:noProof/>
                <w:webHidden/>
              </w:rPr>
              <w:fldChar w:fldCharType="begin"/>
            </w:r>
            <w:r>
              <w:rPr>
                <w:noProof/>
                <w:webHidden/>
              </w:rPr>
              <w:instrText xml:space="preserve"> PAGEREF _Toc193969801 \h </w:instrText>
            </w:r>
            <w:r>
              <w:rPr>
                <w:noProof/>
                <w:webHidden/>
              </w:rPr>
            </w:r>
            <w:r>
              <w:rPr>
                <w:noProof/>
                <w:webHidden/>
              </w:rPr>
              <w:fldChar w:fldCharType="separate"/>
            </w:r>
            <w:r w:rsidR="00247043">
              <w:rPr>
                <w:noProof/>
                <w:webHidden/>
              </w:rPr>
              <w:t>1</w:t>
            </w:r>
            <w:r>
              <w:rPr>
                <w:noProof/>
                <w:webHidden/>
              </w:rPr>
              <w:fldChar w:fldCharType="end"/>
            </w:r>
          </w:hyperlink>
        </w:p>
        <w:p w14:paraId="0E9C2AE5" w14:textId="688F4E7E"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02" w:history="1">
            <w:r w:rsidRPr="0042148A">
              <w:rPr>
                <w:rStyle w:val="Hyperlink"/>
                <w:noProof/>
              </w:rPr>
              <w:t>3. Eligibility criteria</w:t>
            </w:r>
            <w:r>
              <w:rPr>
                <w:noProof/>
                <w:webHidden/>
              </w:rPr>
              <w:tab/>
            </w:r>
            <w:r>
              <w:rPr>
                <w:noProof/>
                <w:webHidden/>
              </w:rPr>
              <w:fldChar w:fldCharType="begin"/>
            </w:r>
            <w:r>
              <w:rPr>
                <w:noProof/>
                <w:webHidden/>
              </w:rPr>
              <w:instrText xml:space="preserve"> PAGEREF _Toc193969802 \h </w:instrText>
            </w:r>
            <w:r>
              <w:rPr>
                <w:noProof/>
                <w:webHidden/>
              </w:rPr>
            </w:r>
            <w:r>
              <w:rPr>
                <w:noProof/>
                <w:webHidden/>
              </w:rPr>
              <w:fldChar w:fldCharType="separate"/>
            </w:r>
            <w:r w:rsidR="00247043">
              <w:rPr>
                <w:noProof/>
                <w:webHidden/>
              </w:rPr>
              <w:t>1</w:t>
            </w:r>
            <w:r>
              <w:rPr>
                <w:noProof/>
                <w:webHidden/>
              </w:rPr>
              <w:fldChar w:fldCharType="end"/>
            </w:r>
          </w:hyperlink>
        </w:p>
        <w:p w14:paraId="18263AAE" w14:textId="46D1944E"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03" w:history="1">
            <w:r w:rsidRPr="0042148A">
              <w:rPr>
                <w:rStyle w:val="Hyperlink"/>
                <w:noProof/>
              </w:rPr>
              <w:t>4. Ineligible applicants</w:t>
            </w:r>
            <w:r>
              <w:rPr>
                <w:noProof/>
                <w:webHidden/>
              </w:rPr>
              <w:tab/>
            </w:r>
            <w:r>
              <w:rPr>
                <w:noProof/>
                <w:webHidden/>
              </w:rPr>
              <w:fldChar w:fldCharType="begin"/>
            </w:r>
            <w:r>
              <w:rPr>
                <w:noProof/>
                <w:webHidden/>
              </w:rPr>
              <w:instrText xml:space="preserve"> PAGEREF _Toc193969803 \h </w:instrText>
            </w:r>
            <w:r>
              <w:rPr>
                <w:noProof/>
                <w:webHidden/>
              </w:rPr>
            </w:r>
            <w:r>
              <w:rPr>
                <w:noProof/>
                <w:webHidden/>
              </w:rPr>
              <w:fldChar w:fldCharType="separate"/>
            </w:r>
            <w:r w:rsidR="00247043">
              <w:rPr>
                <w:noProof/>
                <w:webHidden/>
              </w:rPr>
              <w:t>2</w:t>
            </w:r>
            <w:r>
              <w:rPr>
                <w:noProof/>
                <w:webHidden/>
              </w:rPr>
              <w:fldChar w:fldCharType="end"/>
            </w:r>
          </w:hyperlink>
        </w:p>
        <w:p w14:paraId="0DA5F47D" w14:textId="5805E91F"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04" w:history="1">
            <w:r w:rsidRPr="0042148A">
              <w:rPr>
                <w:rStyle w:val="Hyperlink"/>
                <w:noProof/>
              </w:rPr>
              <w:t>5. Ineligible expenditure</w:t>
            </w:r>
            <w:r>
              <w:rPr>
                <w:noProof/>
                <w:webHidden/>
              </w:rPr>
              <w:tab/>
            </w:r>
            <w:r>
              <w:rPr>
                <w:noProof/>
                <w:webHidden/>
              </w:rPr>
              <w:fldChar w:fldCharType="begin"/>
            </w:r>
            <w:r>
              <w:rPr>
                <w:noProof/>
                <w:webHidden/>
              </w:rPr>
              <w:instrText xml:space="preserve"> PAGEREF _Toc193969804 \h </w:instrText>
            </w:r>
            <w:r>
              <w:rPr>
                <w:noProof/>
                <w:webHidden/>
              </w:rPr>
            </w:r>
            <w:r>
              <w:rPr>
                <w:noProof/>
                <w:webHidden/>
              </w:rPr>
              <w:fldChar w:fldCharType="separate"/>
            </w:r>
            <w:r w:rsidR="00247043">
              <w:rPr>
                <w:noProof/>
                <w:webHidden/>
              </w:rPr>
              <w:t>2</w:t>
            </w:r>
            <w:r>
              <w:rPr>
                <w:noProof/>
                <w:webHidden/>
              </w:rPr>
              <w:fldChar w:fldCharType="end"/>
            </w:r>
          </w:hyperlink>
        </w:p>
        <w:p w14:paraId="32A119A1" w14:textId="5D36255A"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05" w:history="1">
            <w:r w:rsidRPr="0042148A">
              <w:rPr>
                <w:rStyle w:val="Hyperlink"/>
                <w:noProof/>
              </w:rPr>
              <w:t>6. Supporting Documentation</w:t>
            </w:r>
            <w:r>
              <w:rPr>
                <w:noProof/>
                <w:webHidden/>
              </w:rPr>
              <w:tab/>
            </w:r>
            <w:r>
              <w:rPr>
                <w:noProof/>
                <w:webHidden/>
              </w:rPr>
              <w:fldChar w:fldCharType="begin"/>
            </w:r>
            <w:r>
              <w:rPr>
                <w:noProof/>
                <w:webHidden/>
              </w:rPr>
              <w:instrText xml:space="preserve"> PAGEREF _Toc193969805 \h </w:instrText>
            </w:r>
            <w:r>
              <w:rPr>
                <w:noProof/>
                <w:webHidden/>
              </w:rPr>
            </w:r>
            <w:r>
              <w:rPr>
                <w:noProof/>
                <w:webHidden/>
              </w:rPr>
              <w:fldChar w:fldCharType="separate"/>
            </w:r>
            <w:r w:rsidR="00247043">
              <w:rPr>
                <w:noProof/>
                <w:webHidden/>
              </w:rPr>
              <w:t>3</w:t>
            </w:r>
            <w:r>
              <w:rPr>
                <w:noProof/>
                <w:webHidden/>
              </w:rPr>
              <w:fldChar w:fldCharType="end"/>
            </w:r>
          </w:hyperlink>
        </w:p>
        <w:p w14:paraId="6961147F" w14:textId="23E27B0F"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06" w:history="1">
            <w:r w:rsidRPr="0042148A">
              <w:rPr>
                <w:rStyle w:val="Hyperlink"/>
                <w:noProof/>
              </w:rPr>
              <w:t>7. Assessment</w:t>
            </w:r>
            <w:r>
              <w:rPr>
                <w:noProof/>
                <w:webHidden/>
              </w:rPr>
              <w:tab/>
            </w:r>
            <w:r>
              <w:rPr>
                <w:noProof/>
                <w:webHidden/>
              </w:rPr>
              <w:fldChar w:fldCharType="begin"/>
            </w:r>
            <w:r>
              <w:rPr>
                <w:noProof/>
                <w:webHidden/>
              </w:rPr>
              <w:instrText xml:space="preserve"> PAGEREF _Toc193969806 \h </w:instrText>
            </w:r>
            <w:r>
              <w:rPr>
                <w:noProof/>
                <w:webHidden/>
              </w:rPr>
            </w:r>
            <w:r>
              <w:rPr>
                <w:noProof/>
                <w:webHidden/>
              </w:rPr>
              <w:fldChar w:fldCharType="separate"/>
            </w:r>
            <w:r w:rsidR="00247043">
              <w:rPr>
                <w:noProof/>
                <w:webHidden/>
              </w:rPr>
              <w:t>4</w:t>
            </w:r>
            <w:r>
              <w:rPr>
                <w:noProof/>
                <w:webHidden/>
              </w:rPr>
              <w:fldChar w:fldCharType="end"/>
            </w:r>
          </w:hyperlink>
        </w:p>
        <w:p w14:paraId="4C5C3243" w14:textId="51B275A9"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07" w:history="1">
            <w:r w:rsidRPr="0042148A">
              <w:rPr>
                <w:rStyle w:val="Hyperlink"/>
                <w:noProof/>
              </w:rPr>
              <w:t>8. Timeframes</w:t>
            </w:r>
            <w:r>
              <w:rPr>
                <w:noProof/>
                <w:webHidden/>
              </w:rPr>
              <w:tab/>
            </w:r>
            <w:r>
              <w:rPr>
                <w:noProof/>
                <w:webHidden/>
              </w:rPr>
              <w:fldChar w:fldCharType="begin"/>
            </w:r>
            <w:r>
              <w:rPr>
                <w:noProof/>
                <w:webHidden/>
              </w:rPr>
              <w:instrText xml:space="preserve"> PAGEREF _Toc193969807 \h </w:instrText>
            </w:r>
            <w:r>
              <w:rPr>
                <w:noProof/>
                <w:webHidden/>
              </w:rPr>
            </w:r>
            <w:r>
              <w:rPr>
                <w:noProof/>
                <w:webHidden/>
              </w:rPr>
              <w:fldChar w:fldCharType="separate"/>
            </w:r>
            <w:r w:rsidR="00247043">
              <w:rPr>
                <w:noProof/>
                <w:webHidden/>
              </w:rPr>
              <w:t>5</w:t>
            </w:r>
            <w:r>
              <w:rPr>
                <w:noProof/>
                <w:webHidden/>
              </w:rPr>
              <w:fldChar w:fldCharType="end"/>
            </w:r>
          </w:hyperlink>
        </w:p>
        <w:p w14:paraId="08012449" w14:textId="56CCFB2E"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08" w:history="1">
            <w:r w:rsidRPr="0042148A">
              <w:rPr>
                <w:rStyle w:val="Hyperlink"/>
                <w:noProof/>
              </w:rPr>
              <w:t>9. Contact details</w:t>
            </w:r>
            <w:r>
              <w:rPr>
                <w:noProof/>
                <w:webHidden/>
              </w:rPr>
              <w:tab/>
            </w:r>
            <w:r>
              <w:rPr>
                <w:noProof/>
                <w:webHidden/>
              </w:rPr>
              <w:fldChar w:fldCharType="begin"/>
            </w:r>
            <w:r>
              <w:rPr>
                <w:noProof/>
                <w:webHidden/>
              </w:rPr>
              <w:instrText xml:space="preserve"> PAGEREF _Toc193969808 \h </w:instrText>
            </w:r>
            <w:r>
              <w:rPr>
                <w:noProof/>
                <w:webHidden/>
              </w:rPr>
            </w:r>
            <w:r>
              <w:rPr>
                <w:noProof/>
                <w:webHidden/>
              </w:rPr>
              <w:fldChar w:fldCharType="separate"/>
            </w:r>
            <w:r w:rsidR="00247043">
              <w:rPr>
                <w:noProof/>
                <w:webHidden/>
              </w:rPr>
              <w:t>5</w:t>
            </w:r>
            <w:r>
              <w:rPr>
                <w:noProof/>
                <w:webHidden/>
              </w:rPr>
              <w:fldChar w:fldCharType="end"/>
            </w:r>
          </w:hyperlink>
        </w:p>
        <w:p w14:paraId="2ED9C63C" w14:textId="1FF5F514"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09" w:history="1">
            <w:r w:rsidRPr="0042148A">
              <w:rPr>
                <w:rStyle w:val="Hyperlink"/>
                <w:noProof/>
              </w:rPr>
              <w:t>10. How to apply</w:t>
            </w:r>
            <w:r>
              <w:rPr>
                <w:noProof/>
                <w:webHidden/>
              </w:rPr>
              <w:tab/>
            </w:r>
            <w:r>
              <w:rPr>
                <w:noProof/>
                <w:webHidden/>
              </w:rPr>
              <w:fldChar w:fldCharType="begin"/>
            </w:r>
            <w:r>
              <w:rPr>
                <w:noProof/>
                <w:webHidden/>
              </w:rPr>
              <w:instrText xml:space="preserve"> PAGEREF _Toc193969809 \h </w:instrText>
            </w:r>
            <w:r>
              <w:rPr>
                <w:noProof/>
                <w:webHidden/>
              </w:rPr>
            </w:r>
            <w:r>
              <w:rPr>
                <w:noProof/>
                <w:webHidden/>
              </w:rPr>
              <w:fldChar w:fldCharType="separate"/>
            </w:r>
            <w:r w:rsidR="00247043">
              <w:rPr>
                <w:noProof/>
                <w:webHidden/>
              </w:rPr>
              <w:t>5</w:t>
            </w:r>
            <w:r>
              <w:rPr>
                <w:noProof/>
                <w:webHidden/>
              </w:rPr>
              <w:fldChar w:fldCharType="end"/>
            </w:r>
          </w:hyperlink>
        </w:p>
        <w:p w14:paraId="7396AABC" w14:textId="40D0C8F5"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10" w:history="1">
            <w:r w:rsidRPr="0042148A">
              <w:rPr>
                <w:rStyle w:val="Hyperlink"/>
                <w:noProof/>
              </w:rPr>
              <w:t>11. Grant funding agreement</w:t>
            </w:r>
            <w:r>
              <w:rPr>
                <w:noProof/>
                <w:webHidden/>
              </w:rPr>
              <w:tab/>
            </w:r>
            <w:r>
              <w:rPr>
                <w:noProof/>
                <w:webHidden/>
              </w:rPr>
              <w:fldChar w:fldCharType="begin"/>
            </w:r>
            <w:r>
              <w:rPr>
                <w:noProof/>
                <w:webHidden/>
              </w:rPr>
              <w:instrText xml:space="preserve"> PAGEREF _Toc193969810 \h </w:instrText>
            </w:r>
            <w:r>
              <w:rPr>
                <w:noProof/>
                <w:webHidden/>
              </w:rPr>
            </w:r>
            <w:r>
              <w:rPr>
                <w:noProof/>
                <w:webHidden/>
              </w:rPr>
              <w:fldChar w:fldCharType="separate"/>
            </w:r>
            <w:r w:rsidR="00247043">
              <w:rPr>
                <w:noProof/>
                <w:webHidden/>
              </w:rPr>
              <w:t>6</w:t>
            </w:r>
            <w:r>
              <w:rPr>
                <w:noProof/>
                <w:webHidden/>
              </w:rPr>
              <w:fldChar w:fldCharType="end"/>
            </w:r>
          </w:hyperlink>
        </w:p>
        <w:p w14:paraId="7620DE50" w14:textId="1800DE2F"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11" w:history="1">
            <w:r w:rsidRPr="0042148A">
              <w:rPr>
                <w:rStyle w:val="Hyperlink"/>
                <w:noProof/>
              </w:rPr>
              <w:t>12. Grant payments</w:t>
            </w:r>
            <w:r>
              <w:rPr>
                <w:noProof/>
                <w:webHidden/>
              </w:rPr>
              <w:tab/>
            </w:r>
            <w:r>
              <w:rPr>
                <w:noProof/>
                <w:webHidden/>
              </w:rPr>
              <w:fldChar w:fldCharType="begin"/>
            </w:r>
            <w:r>
              <w:rPr>
                <w:noProof/>
                <w:webHidden/>
              </w:rPr>
              <w:instrText xml:space="preserve"> PAGEREF _Toc193969811 \h </w:instrText>
            </w:r>
            <w:r>
              <w:rPr>
                <w:noProof/>
                <w:webHidden/>
              </w:rPr>
            </w:r>
            <w:r>
              <w:rPr>
                <w:noProof/>
                <w:webHidden/>
              </w:rPr>
              <w:fldChar w:fldCharType="separate"/>
            </w:r>
            <w:r w:rsidR="00247043">
              <w:rPr>
                <w:noProof/>
                <w:webHidden/>
              </w:rPr>
              <w:t>6</w:t>
            </w:r>
            <w:r>
              <w:rPr>
                <w:noProof/>
                <w:webHidden/>
              </w:rPr>
              <w:fldChar w:fldCharType="end"/>
            </w:r>
          </w:hyperlink>
        </w:p>
        <w:p w14:paraId="65FD922E" w14:textId="02353770"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12" w:history="1">
            <w:r w:rsidRPr="0042148A">
              <w:rPr>
                <w:rStyle w:val="Hyperlink"/>
                <w:noProof/>
              </w:rPr>
              <w:t>13. Taxation and financial implications</w:t>
            </w:r>
            <w:r>
              <w:rPr>
                <w:noProof/>
                <w:webHidden/>
              </w:rPr>
              <w:tab/>
            </w:r>
            <w:r>
              <w:rPr>
                <w:noProof/>
                <w:webHidden/>
              </w:rPr>
              <w:fldChar w:fldCharType="begin"/>
            </w:r>
            <w:r>
              <w:rPr>
                <w:noProof/>
                <w:webHidden/>
              </w:rPr>
              <w:instrText xml:space="preserve"> PAGEREF _Toc193969812 \h </w:instrText>
            </w:r>
            <w:r>
              <w:rPr>
                <w:noProof/>
                <w:webHidden/>
              </w:rPr>
            </w:r>
            <w:r>
              <w:rPr>
                <w:noProof/>
                <w:webHidden/>
              </w:rPr>
              <w:fldChar w:fldCharType="separate"/>
            </w:r>
            <w:r w:rsidR="00247043">
              <w:rPr>
                <w:noProof/>
                <w:webHidden/>
              </w:rPr>
              <w:t>6</w:t>
            </w:r>
            <w:r>
              <w:rPr>
                <w:noProof/>
                <w:webHidden/>
              </w:rPr>
              <w:fldChar w:fldCharType="end"/>
            </w:r>
          </w:hyperlink>
        </w:p>
        <w:p w14:paraId="4BDDD6F0" w14:textId="611634A4"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13" w:history="1">
            <w:r w:rsidRPr="0042148A">
              <w:rPr>
                <w:rStyle w:val="Hyperlink"/>
                <w:noProof/>
              </w:rPr>
              <w:t>14. Acquittal</w:t>
            </w:r>
            <w:r>
              <w:rPr>
                <w:noProof/>
                <w:webHidden/>
              </w:rPr>
              <w:tab/>
            </w:r>
            <w:r>
              <w:rPr>
                <w:noProof/>
                <w:webHidden/>
              </w:rPr>
              <w:fldChar w:fldCharType="begin"/>
            </w:r>
            <w:r>
              <w:rPr>
                <w:noProof/>
                <w:webHidden/>
              </w:rPr>
              <w:instrText xml:space="preserve"> PAGEREF _Toc193969813 \h </w:instrText>
            </w:r>
            <w:r>
              <w:rPr>
                <w:noProof/>
                <w:webHidden/>
              </w:rPr>
            </w:r>
            <w:r>
              <w:rPr>
                <w:noProof/>
                <w:webHidden/>
              </w:rPr>
              <w:fldChar w:fldCharType="separate"/>
            </w:r>
            <w:r w:rsidR="00247043">
              <w:rPr>
                <w:noProof/>
                <w:webHidden/>
              </w:rPr>
              <w:t>7</w:t>
            </w:r>
            <w:r>
              <w:rPr>
                <w:noProof/>
                <w:webHidden/>
              </w:rPr>
              <w:fldChar w:fldCharType="end"/>
            </w:r>
          </w:hyperlink>
        </w:p>
        <w:p w14:paraId="188B8211" w14:textId="73374AB3" w:rsidR="001D0CEC" w:rsidRDefault="001D0CEC">
          <w:pPr>
            <w:pStyle w:val="TOC2"/>
            <w:rPr>
              <w:rFonts w:asciiTheme="minorHAnsi" w:eastAsiaTheme="minorEastAsia" w:hAnsiTheme="minorHAnsi" w:cstheme="minorBidi"/>
              <w:color w:val="auto"/>
              <w:kern w:val="2"/>
              <w:sz w:val="24"/>
              <w:szCs w:val="24"/>
              <w:lang w:eastAsia="en-AU"/>
              <w14:ligatures w14:val="standardContextual"/>
            </w:rPr>
          </w:pPr>
          <w:hyperlink w:anchor="_Toc193969814" w:history="1">
            <w:r w:rsidRPr="0042148A">
              <w:rPr>
                <w:rStyle w:val="Hyperlink"/>
              </w:rPr>
              <w:t>14.1. How to acquit your grant</w:t>
            </w:r>
            <w:r>
              <w:rPr>
                <w:webHidden/>
              </w:rPr>
              <w:tab/>
            </w:r>
            <w:r>
              <w:rPr>
                <w:webHidden/>
              </w:rPr>
              <w:fldChar w:fldCharType="begin"/>
            </w:r>
            <w:r>
              <w:rPr>
                <w:webHidden/>
              </w:rPr>
              <w:instrText xml:space="preserve"> PAGEREF _Toc193969814 \h </w:instrText>
            </w:r>
            <w:r>
              <w:rPr>
                <w:webHidden/>
              </w:rPr>
            </w:r>
            <w:r>
              <w:rPr>
                <w:webHidden/>
              </w:rPr>
              <w:fldChar w:fldCharType="separate"/>
            </w:r>
            <w:r w:rsidR="00247043">
              <w:rPr>
                <w:webHidden/>
              </w:rPr>
              <w:t>7</w:t>
            </w:r>
            <w:r>
              <w:rPr>
                <w:webHidden/>
              </w:rPr>
              <w:fldChar w:fldCharType="end"/>
            </w:r>
          </w:hyperlink>
        </w:p>
        <w:p w14:paraId="3B098797" w14:textId="601B47E8" w:rsidR="001D0CEC" w:rsidRDefault="001D0CEC">
          <w:pPr>
            <w:pStyle w:val="TOC2"/>
            <w:rPr>
              <w:rFonts w:asciiTheme="minorHAnsi" w:eastAsiaTheme="minorEastAsia" w:hAnsiTheme="minorHAnsi" w:cstheme="minorBidi"/>
              <w:color w:val="auto"/>
              <w:kern w:val="2"/>
              <w:sz w:val="24"/>
              <w:szCs w:val="24"/>
              <w:lang w:eastAsia="en-AU"/>
              <w14:ligatures w14:val="standardContextual"/>
            </w:rPr>
          </w:pPr>
          <w:hyperlink w:anchor="_Toc193969815" w:history="1">
            <w:r w:rsidRPr="0042148A">
              <w:rPr>
                <w:rStyle w:val="Hyperlink"/>
              </w:rPr>
              <w:t>14.2. Failure to complete an acquittal</w:t>
            </w:r>
            <w:r>
              <w:rPr>
                <w:webHidden/>
              </w:rPr>
              <w:tab/>
            </w:r>
            <w:r>
              <w:rPr>
                <w:webHidden/>
              </w:rPr>
              <w:fldChar w:fldCharType="begin"/>
            </w:r>
            <w:r>
              <w:rPr>
                <w:webHidden/>
              </w:rPr>
              <w:instrText xml:space="preserve"> PAGEREF _Toc193969815 \h </w:instrText>
            </w:r>
            <w:r>
              <w:rPr>
                <w:webHidden/>
              </w:rPr>
            </w:r>
            <w:r>
              <w:rPr>
                <w:webHidden/>
              </w:rPr>
              <w:fldChar w:fldCharType="separate"/>
            </w:r>
            <w:r w:rsidR="00247043">
              <w:rPr>
                <w:webHidden/>
              </w:rPr>
              <w:t>7</w:t>
            </w:r>
            <w:r>
              <w:rPr>
                <w:webHidden/>
              </w:rPr>
              <w:fldChar w:fldCharType="end"/>
            </w:r>
          </w:hyperlink>
        </w:p>
        <w:p w14:paraId="77A37548" w14:textId="1F963134"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16" w:history="1">
            <w:r w:rsidRPr="0042148A">
              <w:rPr>
                <w:rStyle w:val="Hyperlink"/>
                <w:noProof/>
              </w:rPr>
              <w:t>15. Appealing a decision</w:t>
            </w:r>
            <w:r>
              <w:rPr>
                <w:noProof/>
                <w:webHidden/>
              </w:rPr>
              <w:tab/>
            </w:r>
            <w:r>
              <w:rPr>
                <w:noProof/>
                <w:webHidden/>
              </w:rPr>
              <w:fldChar w:fldCharType="begin"/>
            </w:r>
            <w:r>
              <w:rPr>
                <w:noProof/>
                <w:webHidden/>
              </w:rPr>
              <w:instrText xml:space="preserve"> PAGEREF _Toc193969816 \h </w:instrText>
            </w:r>
            <w:r>
              <w:rPr>
                <w:noProof/>
                <w:webHidden/>
              </w:rPr>
            </w:r>
            <w:r>
              <w:rPr>
                <w:noProof/>
                <w:webHidden/>
              </w:rPr>
              <w:fldChar w:fldCharType="separate"/>
            </w:r>
            <w:r w:rsidR="00247043">
              <w:rPr>
                <w:noProof/>
                <w:webHidden/>
              </w:rPr>
              <w:t>7</w:t>
            </w:r>
            <w:r>
              <w:rPr>
                <w:noProof/>
                <w:webHidden/>
              </w:rPr>
              <w:fldChar w:fldCharType="end"/>
            </w:r>
          </w:hyperlink>
        </w:p>
        <w:p w14:paraId="54D74BA8" w14:textId="3AC48209"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17" w:history="1">
            <w:r w:rsidRPr="0042148A">
              <w:rPr>
                <w:rStyle w:val="Hyperlink"/>
                <w:noProof/>
              </w:rPr>
              <w:t>16. Publicity of grant assistance</w:t>
            </w:r>
            <w:r>
              <w:rPr>
                <w:noProof/>
                <w:webHidden/>
              </w:rPr>
              <w:tab/>
            </w:r>
            <w:r>
              <w:rPr>
                <w:noProof/>
                <w:webHidden/>
              </w:rPr>
              <w:fldChar w:fldCharType="begin"/>
            </w:r>
            <w:r>
              <w:rPr>
                <w:noProof/>
                <w:webHidden/>
              </w:rPr>
              <w:instrText xml:space="preserve"> PAGEREF _Toc193969817 \h </w:instrText>
            </w:r>
            <w:r>
              <w:rPr>
                <w:noProof/>
                <w:webHidden/>
              </w:rPr>
            </w:r>
            <w:r>
              <w:rPr>
                <w:noProof/>
                <w:webHidden/>
              </w:rPr>
              <w:fldChar w:fldCharType="separate"/>
            </w:r>
            <w:r w:rsidR="00247043">
              <w:rPr>
                <w:noProof/>
                <w:webHidden/>
              </w:rPr>
              <w:t>7</w:t>
            </w:r>
            <w:r>
              <w:rPr>
                <w:noProof/>
                <w:webHidden/>
              </w:rPr>
              <w:fldChar w:fldCharType="end"/>
            </w:r>
          </w:hyperlink>
        </w:p>
        <w:p w14:paraId="627E59A6" w14:textId="4123BBF0"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18" w:history="1">
            <w:r w:rsidRPr="0042148A">
              <w:rPr>
                <w:rStyle w:val="Hyperlink"/>
                <w:noProof/>
              </w:rPr>
              <w:t>17. True and accurate information</w:t>
            </w:r>
            <w:r>
              <w:rPr>
                <w:noProof/>
                <w:webHidden/>
              </w:rPr>
              <w:tab/>
            </w:r>
            <w:r>
              <w:rPr>
                <w:noProof/>
                <w:webHidden/>
              </w:rPr>
              <w:fldChar w:fldCharType="begin"/>
            </w:r>
            <w:r>
              <w:rPr>
                <w:noProof/>
                <w:webHidden/>
              </w:rPr>
              <w:instrText xml:space="preserve"> PAGEREF _Toc193969818 \h </w:instrText>
            </w:r>
            <w:r>
              <w:rPr>
                <w:noProof/>
                <w:webHidden/>
              </w:rPr>
            </w:r>
            <w:r>
              <w:rPr>
                <w:noProof/>
                <w:webHidden/>
              </w:rPr>
              <w:fldChar w:fldCharType="separate"/>
            </w:r>
            <w:r w:rsidR="00247043">
              <w:rPr>
                <w:noProof/>
                <w:webHidden/>
              </w:rPr>
              <w:t>8</w:t>
            </w:r>
            <w:r>
              <w:rPr>
                <w:noProof/>
                <w:webHidden/>
              </w:rPr>
              <w:fldChar w:fldCharType="end"/>
            </w:r>
          </w:hyperlink>
        </w:p>
        <w:p w14:paraId="24422B8B" w14:textId="47486E91"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19" w:history="1">
            <w:r w:rsidRPr="0042148A">
              <w:rPr>
                <w:rStyle w:val="Hyperlink"/>
                <w:noProof/>
              </w:rPr>
              <w:t>18. Right to information</w:t>
            </w:r>
            <w:r>
              <w:rPr>
                <w:noProof/>
                <w:webHidden/>
              </w:rPr>
              <w:tab/>
            </w:r>
            <w:r>
              <w:rPr>
                <w:noProof/>
                <w:webHidden/>
              </w:rPr>
              <w:fldChar w:fldCharType="begin"/>
            </w:r>
            <w:r>
              <w:rPr>
                <w:noProof/>
                <w:webHidden/>
              </w:rPr>
              <w:instrText xml:space="preserve"> PAGEREF _Toc193969819 \h </w:instrText>
            </w:r>
            <w:r>
              <w:rPr>
                <w:noProof/>
                <w:webHidden/>
              </w:rPr>
            </w:r>
            <w:r>
              <w:rPr>
                <w:noProof/>
                <w:webHidden/>
              </w:rPr>
              <w:fldChar w:fldCharType="separate"/>
            </w:r>
            <w:r w:rsidR="00247043">
              <w:rPr>
                <w:noProof/>
                <w:webHidden/>
              </w:rPr>
              <w:t>8</w:t>
            </w:r>
            <w:r>
              <w:rPr>
                <w:noProof/>
                <w:webHidden/>
              </w:rPr>
              <w:fldChar w:fldCharType="end"/>
            </w:r>
          </w:hyperlink>
        </w:p>
        <w:p w14:paraId="198D3F1A" w14:textId="1BAE5C46"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20" w:history="1">
            <w:r w:rsidRPr="0042148A">
              <w:rPr>
                <w:rStyle w:val="Hyperlink"/>
                <w:noProof/>
              </w:rPr>
              <w:t>19. Information collection and usage</w:t>
            </w:r>
            <w:r>
              <w:rPr>
                <w:noProof/>
                <w:webHidden/>
              </w:rPr>
              <w:tab/>
            </w:r>
            <w:r>
              <w:rPr>
                <w:noProof/>
                <w:webHidden/>
              </w:rPr>
              <w:fldChar w:fldCharType="begin"/>
            </w:r>
            <w:r>
              <w:rPr>
                <w:noProof/>
                <w:webHidden/>
              </w:rPr>
              <w:instrText xml:space="preserve"> PAGEREF _Toc193969820 \h </w:instrText>
            </w:r>
            <w:r>
              <w:rPr>
                <w:noProof/>
                <w:webHidden/>
              </w:rPr>
            </w:r>
            <w:r>
              <w:rPr>
                <w:noProof/>
                <w:webHidden/>
              </w:rPr>
              <w:fldChar w:fldCharType="separate"/>
            </w:r>
            <w:r w:rsidR="00247043">
              <w:rPr>
                <w:noProof/>
                <w:webHidden/>
              </w:rPr>
              <w:t>8</w:t>
            </w:r>
            <w:r>
              <w:rPr>
                <w:noProof/>
                <w:webHidden/>
              </w:rPr>
              <w:fldChar w:fldCharType="end"/>
            </w:r>
          </w:hyperlink>
        </w:p>
        <w:p w14:paraId="5ABA867C" w14:textId="00937F2B" w:rsidR="001D0CEC" w:rsidRDefault="001D0CEC">
          <w:pPr>
            <w:pStyle w:val="TOC1"/>
            <w:rPr>
              <w:rFonts w:asciiTheme="minorHAnsi" w:eastAsiaTheme="minorEastAsia" w:hAnsiTheme="minorHAnsi"/>
              <w:b w:val="0"/>
              <w:noProof/>
              <w:color w:val="auto"/>
              <w:kern w:val="2"/>
              <w:sz w:val="24"/>
              <w:szCs w:val="24"/>
              <w:lang w:eastAsia="en-AU"/>
              <w14:ligatures w14:val="standardContextual"/>
            </w:rPr>
          </w:pPr>
          <w:hyperlink w:anchor="_Toc193969821" w:history="1">
            <w:r w:rsidRPr="0042148A">
              <w:rPr>
                <w:rStyle w:val="Hyperlink"/>
                <w:noProof/>
              </w:rPr>
              <w:t>20. Disclaimer</w:t>
            </w:r>
            <w:r>
              <w:rPr>
                <w:noProof/>
                <w:webHidden/>
              </w:rPr>
              <w:tab/>
            </w:r>
            <w:r>
              <w:rPr>
                <w:noProof/>
                <w:webHidden/>
              </w:rPr>
              <w:fldChar w:fldCharType="begin"/>
            </w:r>
            <w:r>
              <w:rPr>
                <w:noProof/>
                <w:webHidden/>
              </w:rPr>
              <w:instrText xml:space="preserve"> PAGEREF _Toc193969821 \h </w:instrText>
            </w:r>
            <w:r>
              <w:rPr>
                <w:noProof/>
                <w:webHidden/>
              </w:rPr>
            </w:r>
            <w:r>
              <w:rPr>
                <w:noProof/>
                <w:webHidden/>
              </w:rPr>
              <w:fldChar w:fldCharType="separate"/>
            </w:r>
            <w:r w:rsidR="00247043">
              <w:rPr>
                <w:noProof/>
                <w:webHidden/>
              </w:rPr>
              <w:t>8</w:t>
            </w:r>
            <w:r>
              <w:rPr>
                <w:noProof/>
                <w:webHidden/>
              </w:rPr>
              <w:fldChar w:fldCharType="end"/>
            </w:r>
          </w:hyperlink>
        </w:p>
        <w:p w14:paraId="5DE6321F" w14:textId="40C62C2C" w:rsidR="00C4430F" w:rsidRDefault="0068060B" w:rsidP="00C4430F">
          <w:r w:rsidRPr="0049130F">
            <w:rPr>
              <w:color w:val="auto"/>
            </w:rPr>
            <w:fldChar w:fldCharType="end"/>
          </w:r>
        </w:p>
      </w:sdtContent>
    </w:sdt>
    <w:bookmarkStart w:id="0" w:name="_Toc410306220" w:displacedByCustomXml="prev"/>
    <w:bookmarkStart w:id="1" w:name="_Toc410306156" w:displacedByCustomXml="prev"/>
    <w:p w14:paraId="2346D6A7" w14:textId="77777777" w:rsidR="00EA695B" w:rsidRPr="0049130F" w:rsidRDefault="00EA695B" w:rsidP="004B5254">
      <w:pPr>
        <w:pStyle w:val="BodyText"/>
        <w:sectPr w:rsidR="00EA695B" w:rsidRPr="0049130F" w:rsidSect="00063C44">
          <w:footerReference w:type="default" r:id="rId17"/>
          <w:headerReference w:type="first" r:id="rId18"/>
          <w:footerReference w:type="first" r:id="rId19"/>
          <w:pgSz w:w="11906" w:h="16838" w:code="9"/>
          <w:pgMar w:top="1276" w:right="851" w:bottom="1134" w:left="851" w:header="709" w:footer="363" w:gutter="0"/>
          <w:pgNumType w:fmt="lowerRoman" w:start="1"/>
          <w:cols w:space="708"/>
          <w:docGrid w:linePitch="360"/>
        </w:sectPr>
      </w:pPr>
    </w:p>
    <w:p w14:paraId="46FB9C57" w14:textId="6DA6FAAF" w:rsidR="00324449" w:rsidRDefault="00324449" w:rsidP="008A050D">
      <w:pPr>
        <w:pStyle w:val="Heading1"/>
      </w:pPr>
      <w:bookmarkStart w:id="2" w:name="_Toc164676366"/>
      <w:bookmarkStart w:id="3" w:name="_Toc164676367"/>
      <w:bookmarkStart w:id="4" w:name="_Toc164676368"/>
      <w:bookmarkStart w:id="5" w:name="_Toc193969799"/>
      <w:bookmarkEnd w:id="1"/>
      <w:bookmarkEnd w:id="0"/>
      <w:bookmarkEnd w:id="2"/>
      <w:bookmarkEnd w:id="3"/>
      <w:bookmarkEnd w:id="4"/>
      <w:r>
        <w:lastRenderedPageBreak/>
        <w:t>Acknowledgement of Aboriginal People and Country</w:t>
      </w:r>
      <w:bookmarkEnd w:id="5"/>
      <w:r>
        <w:t xml:space="preserve"> </w:t>
      </w:r>
    </w:p>
    <w:p w14:paraId="0BB23278" w14:textId="27D262ED" w:rsidR="00324449" w:rsidRDefault="00324449" w:rsidP="00324449">
      <w:pPr>
        <w:pStyle w:val="BodyText"/>
      </w:pPr>
      <w:r>
        <w:t>The Department of State Growth acknowledges and pays respect to Tasmanian Aboriginal people, as the traditional custodians of the land on which we work and live. We honour Aboriginal peoples’ enduring connection to Country, which includes the lands, seas, skies, and waterways of Tasmania.</w:t>
      </w:r>
    </w:p>
    <w:p w14:paraId="78DE8571" w14:textId="4D29E295" w:rsidR="00324449" w:rsidRDefault="00324449" w:rsidP="00324449">
      <w:pPr>
        <w:pStyle w:val="BodyText"/>
      </w:pPr>
      <w:r>
        <w:t>We also recognise and respect the sovereignty of the Tasmanian Aboriginal people. We acknowledge the strength, resilience, and wisdom of Aboriginal people, and we commit to learning from their knowledge and experiences.</w:t>
      </w:r>
    </w:p>
    <w:p w14:paraId="284DA4EE" w14:textId="45D9937A" w:rsidR="0068060B" w:rsidRPr="0049130F" w:rsidRDefault="00091290">
      <w:pPr>
        <w:pStyle w:val="Heading1"/>
        <w:numPr>
          <w:ilvl w:val="0"/>
          <w:numId w:val="7"/>
        </w:numPr>
      </w:pPr>
      <w:bookmarkStart w:id="6" w:name="_Toc193969800"/>
      <w:r w:rsidRPr="00E93F34">
        <w:t>Aim</w:t>
      </w:r>
      <w:bookmarkEnd w:id="6"/>
    </w:p>
    <w:p w14:paraId="14A57D8D" w14:textId="16443777" w:rsidR="004C0690" w:rsidRDefault="0010624D" w:rsidP="004C0690">
      <w:pPr>
        <w:pStyle w:val="Instructions"/>
        <w:rPr>
          <w:color w:val="auto"/>
        </w:rPr>
      </w:pPr>
      <w:bookmarkStart w:id="7" w:name="_Hlk190244091"/>
      <w:r w:rsidRPr="00C51D1B">
        <w:rPr>
          <w:color w:val="auto"/>
        </w:rPr>
        <w:t xml:space="preserve">The Spirit </w:t>
      </w:r>
      <w:r w:rsidR="002F2C08" w:rsidRPr="00C51D1B">
        <w:rPr>
          <w:color w:val="auto"/>
        </w:rPr>
        <w:t>Preparedness</w:t>
      </w:r>
      <w:r w:rsidRPr="00C51D1B">
        <w:rPr>
          <w:color w:val="auto"/>
        </w:rPr>
        <w:t xml:space="preserve"> Fund</w:t>
      </w:r>
      <w:r w:rsidR="00C51D1B" w:rsidRPr="0021537C">
        <w:rPr>
          <w:color w:val="auto"/>
        </w:rPr>
        <w:t xml:space="preserve"> </w:t>
      </w:r>
      <w:r w:rsidR="008E0F01">
        <w:rPr>
          <w:color w:val="auto"/>
        </w:rPr>
        <w:t xml:space="preserve">for Businesses </w:t>
      </w:r>
      <w:bookmarkStart w:id="8" w:name="_Hlk190433750"/>
      <w:r w:rsidR="004C0690">
        <w:rPr>
          <w:color w:val="auto"/>
        </w:rPr>
        <w:t>aims to respond to visitor demand and improve the visitor experience in anticipation of the arrival of the new Spirit of Tasmania ships.</w:t>
      </w:r>
      <w:bookmarkEnd w:id="8"/>
    </w:p>
    <w:p w14:paraId="4D38D5FA" w14:textId="05052A76" w:rsidR="005C0E4A" w:rsidRDefault="004C0690" w:rsidP="004C0690">
      <w:pPr>
        <w:pStyle w:val="Instructions"/>
        <w:rPr>
          <w:color w:val="auto"/>
        </w:rPr>
      </w:pPr>
      <w:r>
        <w:rPr>
          <w:color w:val="auto"/>
        </w:rPr>
        <w:t xml:space="preserve">Businesses can apply for </w:t>
      </w:r>
      <w:bookmarkStart w:id="9" w:name="_Hlk190433694"/>
      <w:r>
        <w:rPr>
          <w:color w:val="auto"/>
        </w:rPr>
        <w:t>a grant to create authentic Tasmanian experiences which respond to core and emerging visitor demand and directly contribute to our visitor economy</w:t>
      </w:r>
      <w:bookmarkEnd w:id="9"/>
      <w:r>
        <w:rPr>
          <w:color w:val="auto"/>
        </w:rPr>
        <w:t>.</w:t>
      </w:r>
    </w:p>
    <w:bookmarkEnd w:id="7"/>
    <w:p w14:paraId="49F828E6" w14:textId="68E4B9B2" w:rsidR="007B3605" w:rsidRPr="007B3605" w:rsidRDefault="007B3605" w:rsidP="00100D60">
      <w:pPr>
        <w:pStyle w:val="Instructions"/>
        <w:rPr>
          <w:color w:val="auto"/>
        </w:rPr>
      </w:pPr>
      <w:r>
        <w:rPr>
          <w:color w:val="auto"/>
        </w:rPr>
        <w:t>The program will be open for applications from</w:t>
      </w:r>
      <w:r w:rsidR="00525C8C">
        <w:rPr>
          <w:color w:val="auto"/>
        </w:rPr>
        <w:t xml:space="preserve"> </w:t>
      </w:r>
      <w:r w:rsidR="00FA781D" w:rsidRPr="00FA781D">
        <w:rPr>
          <w:color w:val="auto"/>
        </w:rPr>
        <w:t>10am 28</w:t>
      </w:r>
      <w:r w:rsidR="00B53A6F" w:rsidRPr="00FA781D">
        <w:rPr>
          <w:color w:val="auto"/>
        </w:rPr>
        <w:t xml:space="preserve"> March </w:t>
      </w:r>
      <w:r w:rsidRPr="00FA781D">
        <w:rPr>
          <w:color w:val="auto"/>
        </w:rPr>
        <w:t>2025 and</w:t>
      </w:r>
      <w:r w:rsidRPr="00262E2C">
        <w:rPr>
          <w:color w:val="auto"/>
        </w:rPr>
        <w:t xml:space="preserve"> close </w:t>
      </w:r>
      <w:r w:rsidR="00525C8C">
        <w:rPr>
          <w:color w:val="auto"/>
        </w:rPr>
        <w:t xml:space="preserve">at 2pm </w:t>
      </w:r>
      <w:r w:rsidRPr="00262E2C">
        <w:rPr>
          <w:color w:val="auto"/>
        </w:rPr>
        <w:t xml:space="preserve">on </w:t>
      </w:r>
      <w:r w:rsidR="00B53A6F" w:rsidRPr="00262E2C">
        <w:rPr>
          <w:color w:val="auto"/>
        </w:rPr>
        <w:t>20</w:t>
      </w:r>
      <w:r w:rsidRPr="00262E2C">
        <w:rPr>
          <w:color w:val="auto"/>
        </w:rPr>
        <w:t xml:space="preserve"> </w:t>
      </w:r>
      <w:r w:rsidR="00E05093" w:rsidRPr="00262E2C">
        <w:rPr>
          <w:color w:val="auto"/>
        </w:rPr>
        <w:t>May</w:t>
      </w:r>
      <w:r w:rsidRPr="00262E2C">
        <w:rPr>
          <w:color w:val="auto"/>
        </w:rPr>
        <w:t xml:space="preserve"> 2025.</w:t>
      </w:r>
    </w:p>
    <w:p w14:paraId="306921CA" w14:textId="4FD26B7A" w:rsidR="00BB5A54" w:rsidRDefault="00BB5A54">
      <w:pPr>
        <w:pStyle w:val="Heading1"/>
        <w:numPr>
          <w:ilvl w:val="0"/>
          <w:numId w:val="7"/>
        </w:numPr>
      </w:pPr>
      <w:bookmarkStart w:id="10" w:name="_Toc193969801"/>
      <w:r>
        <w:t>Funding available</w:t>
      </w:r>
      <w:bookmarkEnd w:id="10"/>
    </w:p>
    <w:p w14:paraId="3E04A23E" w14:textId="2B7C048B" w:rsidR="00415707" w:rsidRDefault="00120D86" w:rsidP="00BB5A54">
      <w:pPr>
        <w:pStyle w:val="Instructions"/>
        <w:rPr>
          <w:color w:val="auto"/>
        </w:rPr>
      </w:pPr>
      <w:r w:rsidRPr="00120D86">
        <w:rPr>
          <w:color w:val="auto"/>
        </w:rPr>
        <w:t>The program budget is $</w:t>
      </w:r>
      <w:r w:rsidR="00D87633">
        <w:rPr>
          <w:color w:val="auto"/>
        </w:rPr>
        <w:t>3</w:t>
      </w:r>
      <w:r w:rsidRPr="00120D86">
        <w:rPr>
          <w:color w:val="auto"/>
        </w:rPr>
        <w:t xml:space="preserve"> million, with grants of </w:t>
      </w:r>
      <w:r w:rsidR="00324449">
        <w:rPr>
          <w:color w:val="auto"/>
        </w:rPr>
        <w:t>between $</w:t>
      </w:r>
      <w:r w:rsidR="00EE1EB5">
        <w:rPr>
          <w:color w:val="auto"/>
        </w:rPr>
        <w:t>50</w:t>
      </w:r>
      <w:r w:rsidR="00324449">
        <w:rPr>
          <w:color w:val="auto"/>
        </w:rPr>
        <w:t xml:space="preserve">,000 </w:t>
      </w:r>
      <w:r w:rsidR="00324449" w:rsidRPr="00324449">
        <w:rPr>
          <w:color w:val="auto"/>
        </w:rPr>
        <w:t xml:space="preserve">and </w:t>
      </w:r>
      <w:r w:rsidRPr="00324449">
        <w:rPr>
          <w:color w:val="auto"/>
        </w:rPr>
        <w:t>$</w:t>
      </w:r>
      <w:r w:rsidR="00D07D91">
        <w:rPr>
          <w:color w:val="auto"/>
        </w:rPr>
        <w:t>25</w:t>
      </w:r>
      <w:r w:rsidRPr="00324449">
        <w:rPr>
          <w:color w:val="auto"/>
        </w:rPr>
        <w:t>0,000</w:t>
      </w:r>
      <w:r w:rsidR="004E1E3D">
        <w:rPr>
          <w:color w:val="auto"/>
        </w:rPr>
        <w:t xml:space="preserve"> (excluding GST) </w:t>
      </w:r>
      <w:r w:rsidRPr="00120D86">
        <w:rPr>
          <w:color w:val="auto"/>
        </w:rPr>
        <w:t>available</w:t>
      </w:r>
      <w:r w:rsidR="00BB5A54" w:rsidRPr="00120D86">
        <w:rPr>
          <w:color w:val="auto"/>
        </w:rPr>
        <w:t>.</w:t>
      </w:r>
      <w:r w:rsidR="00324449">
        <w:rPr>
          <w:color w:val="auto"/>
        </w:rPr>
        <w:t xml:space="preserve"> </w:t>
      </w:r>
    </w:p>
    <w:p w14:paraId="35427866" w14:textId="25AE06E2" w:rsidR="00415707" w:rsidRDefault="0021537C" w:rsidP="00BB5A54">
      <w:pPr>
        <w:pStyle w:val="Instructions"/>
        <w:rPr>
          <w:color w:val="auto"/>
        </w:rPr>
      </w:pPr>
      <w:r>
        <w:rPr>
          <w:color w:val="auto"/>
        </w:rPr>
        <w:t xml:space="preserve">All </w:t>
      </w:r>
      <w:r w:rsidR="00324449">
        <w:rPr>
          <w:color w:val="auto"/>
        </w:rPr>
        <w:t xml:space="preserve">successful applicants will be required to </w:t>
      </w:r>
      <w:r>
        <w:rPr>
          <w:color w:val="auto"/>
        </w:rPr>
        <w:t xml:space="preserve">provide </w:t>
      </w:r>
      <w:bookmarkStart w:id="11" w:name="_Hlk189815350"/>
      <w:r>
        <w:rPr>
          <w:color w:val="auto"/>
        </w:rPr>
        <w:t xml:space="preserve">a cash contribution </w:t>
      </w:r>
      <w:r w:rsidR="002972BC">
        <w:rPr>
          <w:color w:val="auto"/>
        </w:rPr>
        <w:t xml:space="preserve">at least </w:t>
      </w:r>
      <w:r>
        <w:rPr>
          <w:color w:val="auto"/>
        </w:rPr>
        <w:t xml:space="preserve">equal to the grant amount </w:t>
      </w:r>
      <w:bookmarkEnd w:id="11"/>
      <w:r>
        <w:rPr>
          <w:color w:val="auto"/>
        </w:rPr>
        <w:t>requested</w:t>
      </w:r>
      <w:r w:rsidR="001811B6">
        <w:rPr>
          <w:color w:val="auto"/>
        </w:rPr>
        <w:t>.</w:t>
      </w:r>
      <w:r>
        <w:rPr>
          <w:color w:val="auto"/>
        </w:rPr>
        <w:t xml:space="preserve"> </w:t>
      </w:r>
    </w:p>
    <w:p w14:paraId="664895E2" w14:textId="2E9AE17C" w:rsidR="00331895" w:rsidRPr="0049130F" w:rsidRDefault="003D4474">
      <w:pPr>
        <w:pStyle w:val="Heading1"/>
        <w:numPr>
          <w:ilvl w:val="0"/>
          <w:numId w:val="7"/>
        </w:numPr>
      </w:pPr>
      <w:bookmarkStart w:id="12" w:name="_Toc193969802"/>
      <w:r w:rsidRPr="0049130F">
        <w:t>Eligibility</w:t>
      </w:r>
      <w:r w:rsidR="008D5E01">
        <w:t xml:space="preserve"> criteria</w:t>
      </w:r>
      <w:bookmarkEnd w:id="12"/>
    </w:p>
    <w:p w14:paraId="7BB5B641" w14:textId="0CF209CA" w:rsidR="009260B4" w:rsidRPr="0049130F" w:rsidRDefault="009260B4" w:rsidP="004B5254">
      <w:pPr>
        <w:pStyle w:val="BodyText"/>
      </w:pPr>
      <w:r w:rsidRPr="0049130F">
        <w:t xml:space="preserve">To be eligible for </w:t>
      </w:r>
      <w:r w:rsidR="001A333C">
        <w:t xml:space="preserve">a </w:t>
      </w:r>
      <w:r w:rsidRPr="0049130F">
        <w:t xml:space="preserve">grant </w:t>
      </w:r>
      <w:r w:rsidR="00D51771" w:rsidRPr="0049130F">
        <w:t xml:space="preserve">you </w:t>
      </w:r>
      <w:r w:rsidRPr="0049130F">
        <w:t>must</w:t>
      </w:r>
      <w:r w:rsidR="00B27328">
        <w:t xml:space="preserve"> meet the following eligibility criteria</w:t>
      </w:r>
      <w:r w:rsidR="00AF7707" w:rsidRPr="0049130F">
        <w:t>:</w:t>
      </w:r>
    </w:p>
    <w:p w14:paraId="26B48F83" w14:textId="79CE06D4" w:rsidR="00F81E30" w:rsidRDefault="00F81E30" w:rsidP="003B5BA8">
      <w:pPr>
        <w:pStyle w:val="BodyText"/>
        <w:numPr>
          <w:ilvl w:val="1"/>
          <w:numId w:val="7"/>
        </w:numPr>
        <w:spacing w:after="120" w:line="280" w:lineRule="exact"/>
      </w:pPr>
      <w:r>
        <w:t>You</w:t>
      </w:r>
      <w:r w:rsidR="005F2BE6">
        <w:t xml:space="preserve"> must be able to complete your </w:t>
      </w:r>
      <w:r>
        <w:t xml:space="preserve">project </w:t>
      </w:r>
      <w:r w:rsidR="003B5BA8">
        <w:t xml:space="preserve">by </w:t>
      </w:r>
      <w:r w:rsidR="00EE1EB5" w:rsidRPr="00262E2C">
        <w:t xml:space="preserve">31 December </w:t>
      </w:r>
      <w:r w:rsidRPr="00262E2C">
        <w:t>2027.</w:t>
      </w:r>
    </w:p>
    <w:p w14:paraId="70ACD18C" w14:textId="010D6784" w:rsidR="003B5BA8" w:rsidRDefault="003B5BA8" w:rsidP="003B5BA8">
      <w:pPr>
        <w:pStyle w:val="BodyText"/>
        <w:numPr>
          <w:ilvl w:val="1"/>
          <w:numId w:val="7"/>
        </w:numPr>
        <w:spacing w:after="120" w:line="280" w:lineRule="exact"/>
      </w:pPr>
      <w:r>
        <w:t>You must demonstrate you can make a cash contribution at least equal to</w:t>
      </w:r>
      <w:r w:rsidRPr="004847A4">
        <w:t xml:space="preserve"> the grant amount requested</w:t>
      </w:r>
      <w:r>
        <w:t>.</w:t>
      </w:r>
    </w:p>
    <w:p w14:paraId="53FC512F" w14:textId="56C5FDC6" w:rsidR="00F81E30" w:rsidRDefault="00F81E30" w:rsidP="00F81E30">
      <w:pPr>
        <w:pStyle w:val="BodyText"/>
        <w:spacing w:after="120" w:line="280" w:lineRule="exact"/>
        <w:ind w:left="720" w:hanging="720"/>
      </w:pPr>
      <w:r>
        <w:t>3.</w:t>
      </w:r>
      <w:r w:rsidR="003B5BA8">
        <w:t>3</w:t>
      </w:r>
      <w:r>
        <w:t>.</w:t>
      </w:r>
      <w:r>
        <w:tab/>
      </w:r>
      <w:bookmarkStart w:id="13" w:name="_Hlk188366744"/>
      <w:r>
        <w:t>You must be registered for Goods and Services Tax (GST) and have a</w:t>
      </w:r>
      <w:r w:rsidR="008A6F78">
        <w:t xml:space="preserve"> continuously</w:t>
      </w:r>
      <w:r w:rsidR="006B5C93">
        <w:t xml:space="preserve"> </w:t>
      </w:r>
      <w:r>
        <w:t xml:space="preserve">active </w:t>
      </w:r>
      <w:r w:rsidRPr="008A6F78">
        <w:t>Australian Business Number (ABN)</w:t>
      </w:r>
      <w:bookmarkEnd w:id="13"/>
      <w:r w:rsidR="008A6F78">
        <w:t xml:space="preserve"> </w:t>
      </w:r>
      <w:r w:rsidR="008A6F78" w:rsidRPr="00262E2C">
        <w:t>registered on or before 30 June 2024</w:t>
      </w:r>
      <w:r w:rsidR="00FE3FBD" w:rsidRPr="00262E2C">
        <w:t>.</w:t>
      </w:r>
    </w:p>
    <w:p w14:paraId="70C16B4D" w14:textId="559C7BDC" w:rsidR="00277F60" w:rsidRPr="001665DF" w:rsidRDefault="007100CE" w:rsidP="00277F60">
      <w:pPr>
        <w:pStyle w:val="BodyText"/>
        <w:spacing w:after="120" w:line="280" w:lineRule="exact"/>
        <w:ind w:left="720"/>
        <w:rPr>
          <w:rFonts w:ascii="Arial" w:hAnsi="Arial" w:cs="Arial"/>
          <w:color w:val="auto"/>
        </w:rPr>
      </w:pPr>
      <w:r>
        <w:rPr>
          <w:rFonts w:ascii="Arial" w:hAnsi="Arial" w:cs="Arial"/>
          <w:color w:val="auto"/>
        </w:rPr>
        <w:t>E</w:t>
      </w:r>
      <w:r w:rsidR="00277F60" w:rsidRPr="001665DF">
        <w:rPr>
          <w:rFonts w:ascii="Arial" w:hAnsi="Arial" w:cs="Arial"/>
          <w:color w:val="auto"/>
        </w:rPr>
        <w:t xml:space="preserve">xceptions </w:t>
      </w:r>
      <w:r>
        <w:rPr>
          <w:rFonts w:ascii="Arial" w:hAnsi="Arial" w:cs="Arial"/>
          <w:color w:val="auto"/>
        </w:rPr>
        <w:t>to 3.</w:t>
      </w:r>
      <w:r w:rsidR="00525C8C">
        <w:rPr>
          <w:rFonts w:ascii="Arial" w:hAnsi="Arial" w:cs="Arial"/>
          <w:color w:val="auto"/>
        </w:rPr>
        <w:t>3</w:t>
      </w:r>
      <w:r>
        <w:rPr>
          <w:rFonts w:ascii="Arial" w:hAnsi="Arial" w:cs="Arial"/>
          <w:color w:val="auto"/>
        </w:rPr>
        <w:t xml:space="preserve"> </w:t>
      </w:r>
      <w:r w:rsidR="00277F60">
        <w:rPr>
          <w:rFonts w:ascii="Arial" w:hAnsi="Arial" w:cs="Arial"/>
          <w:color w:val="auto"/>
        </w:rPr>
        <w:t xml:space="preserve">(with supporting documentation) </w:t>
      </w:r>
      <w:r w:rsidR="00277F60" w:rsidRPr="001665DF">
        <w:rPr>
          <w:rFonts w:ascii="Arial" w:hAnsi="Arial" w:cs="Arial"/>
          <w:color w:val="auto"/>
        </w:rPr>
        <w:t>may be considered</w:t>
      </w:r>
      <w:r>
        <w:rPr>
          <w:rFonts w:ascii="Arial" w:hAnsi="Arial" w:cs="Arial"/>
          <w:color w:val="auto"/>
        </w:rPr>
        <w:t>, for example</w:t>
      </w:r>
      <w:r w:rsidR="00277F60" w:rsidRPr="001665DF">
        <w:rPr>
          <w:rFonts w:ascii="Arial" w:hAnsi="Arial" w:cs="Arial"/>
          <w:color w:val="auto"/>
        </w:rPr>
        <w:t>:</w:t>
      </w:r>
    </w:p>
    <w:p w14:paraId="473E6AF9" w14:textId="7ECBBAEC" w:rsidR="00277F60" w:rsidRPr="001665DF" w:rsidRDefault="00277F60" w:rsidP="003B5BA8">
      <w:pPr>
        <w:pStyle w:val="BodyText"/>
        <w:numPr>
          <w:ilvl w:val="2"/>
          <w:numId w:val="37"/>
        </w:numPr>
        <w:spacing w:after="120" w:line="280" w:lineRule="exact"/>
        <w:rPr>
          <w:rFonts w:ascii="Arial" w:hAnsi="Arial" w:cs="Arial"/>
          <w:color w:val="auto"/>
        </w:rPr>
      </w:pPr>
      <w:r w:rsidRPr="001665DF">
        <w:rPr>
          <w:rFonts w:ascii="Arial" w:hAnsi="Arial" w:cs="Arial"/>
          <w:color w:val="auto"/>
        </w:rPr>
        <w:t xml:space="preserve">You have purchased a business that was actively trading for at least 12 months before </w:t>
      </w:r>
      <w:r>
        <w:rPr>
          <w:rFonts w:ascii="Arial" w:hAnsi="Arial" w:cs="Arial"/>
          <w:color w:val="auto"/>
        </w:rPr>
        <w:t xml:space="preserve">30 June </w:t>
      </w:r>
      <w:r w:rsidRPr="001665DF">
        <w:rPr>
          <w:rFonts w:ascii="Arial" w:hAnsi="Arial" w:cs="Arial"/>
          <w:color w:val="auto"/>
        </w:rPr>
        <w:t>2024.</w:t>
      </w:r>
    </w:p>
    <w:p w14:paraId="189F6E55" w14:textId="47E45615" w:rsidR="00F81E30" w:rsidRPr="003B5BA8" w:rsidRDefault="00277F60" w:rsidP="003B5BA8">
      <w:pPr>
        <w:pStyle w:val="BodyText"/>
        <w:numPr>
          <w:ilvl w:val="2"/>
          <w:numId w:val="37"/>
        </w:numPr>
        <w:spacing w:after="120" w:line="280" w:lineRule="exact"/>
        <w:rPr>
          <w:rFonts w:ascii="Arial" w:hAnsi="Arial" w:cs="Arial"/>
          <w:color w:val="auto"/>
        </w:rPr>
      </w:pPr>
      <w:r w:rsidRPr="001665DF">
        <w:rPr>
          <w:rFonts w:ascii="Arial" w:hAnsi="Arial" w:cs="Arial"/>
          <w:color w:val="auto"/>
        </w:rPr>
        <w:t xml:space="preserve">You have changed your business structure which has resulted in a new active ABN issued after </w:t>
      </w:r>
      <w:r>
        <w:rPr>
          <w:rFonts w:ascii="Arial" w:hAnsi="Arial" w:cs="Arial"/>
          <w:color w:val="auto"/>
        </w:rPr>
        <w:t xml:space="preserve">30 June </w:t>
      </w:r>
      <w:r w:rsidRPr="001665DF">
        <w:rPr>
          <w:rFonts w:ascii="Arial" w:hAnsi="Arial" w:cs="Arial"/>
          <w:color w:val="auto"/>
        </w:rPr>
        <w:t>202</w:t>
      </w:r>
      <w:r>
        <w:rPr>
          <w:rFonts w:ascii="Arial" w:hAnsi="Arial" w:cs="Arial"/>
          <w:color w:val="auto"/>
        </w:rPr>
        <w:t>4</w:t>
      </w:r>
      <w:r w:rsidRPr="001665DF">
        <w:rPr>
          <w:rFonts w:ascii="Arial" w:hAnsi="Arial" w:cs="Arial"/>
          <w:color w:val="auto"/>
        </w:rPr>
        <w:t xml:space="preserve">, but the business has been in operation for at least 12 months </w:t>
      </w:r>
      <w:r>
        <w:rPr>
          <w:rFonts w:ascii="Arial" w:hAnsi="Arial" w:cs="Arial"/>
          <w:color w:val="auto"/>
        </w:rPr>
        <w:t>at the time of application.</w:t>
      </w:r>
      <w:bookmarkStart w:id="14" w:name="_Hlk190181557"/>
    </w:p>
    <w:bookmarkEnd w:id="14"/>
    <w:p w14:paraId="33A95688" w14:textId="49661DB8" w:rsidR="00FC15DF" w:rsidRPr="000C21A8" w:rsidRDefault="008A050D" w:rsidP="00EE1EB5">
      <w:pPr>
        <w:pStyle w:val="BodyText"/>
        <w:spacing w:after="120" w:line="280" w:lineRule="exact"/>
        <w:ind w:left="720" w:hanging="720"/>
      </w:pPr>
      <w:r>
        <w:t>3</w:t>
      </w:r>
      <w:r w:rsidR="00B45ACE">
        <w:t>.</w:t>
      </w:r>
      <w:r w:rsidR="001C3B16">
        <w:t>4</w:t>
      </w:r>
      <w:r w:rsidR="00B45ACE">
        <w:t xml:space="preserve">. </w:t>
      </w:r>
      <w:r w:rsidR="00B45ACE">
        <w:tab/>
      </w:r>
      <w:r w:rsidR="00F81E30">
        <w:t>You must be</w:t>
      </w:r>
      <w:r w:rsidR="00B45ACE">
        <w:t xml:space="preserve"> </w:t>
      </w:r>
      <w:r w:rsidR="00120D86" w:rsidRPr="00672237">
        <w:t xml:space="preserve">currently operating and </w:t>
      </w:r>
      <w:r w:rsidR="007D4D40" w:rsidRPr="00672237">
        <w:t xml:space="preserve">physically </w:t>
      </w:r>
      <w:r w:rsidR="00120D86" w:rsidRPr="00672237">
        <w:t>located in Tasmania</w:t>
      </w:r>
      <w:r w:rsidR="00B45ACE">
        <w:t>.</w:t>
      </w:r>
      <w:r w:rsidR="00EE1EB5" w:rsidRPr="000C21A8">
        <w:t xml:space="preserve"> </w:t>
      </w:r>
    </w:p>
    <w:p w14:paraId="3BCF8EC7" w14:textId="2BBE03B5" w:rsidR="008358A0" w:rsidRDefault="008358A0" w:rsidP="004B5254">
      <w:pPr>
        <w:pStyle w:val="BodyText"/>
      </w:pPr>
      <w:r>
        <w:lastRenderedPageBreak/>
        <w:t xml:space="preserve">Refer to </w:t>
      </w:r>
      <w:r>
        <w:rPr>
          <w:i/>
          <w:iCs/>
        </w:rPr>
        <w:t xml:space="preserve">Section </w:t>
      </w:r>
      <w:r w:rsidR="00D26795">
        <w:rPr>
          <w:i/>
          <w:iCs/>
        </w:rPr>
        <w:t>6</w:t>
      </w:r>
      <w:r>
        <w:rPr>
          <w:i/>
          <w:iCs/>
        </w:rPr>
        <w:t xml:space="preserve"> Supporting documentation </w:t>
      </w:r>
      <w:r>
        <w:t>to see the list of documentation that you will need to submit with your application to support your eligibility.</w:t>
      </w:r>
    </w:p>
    <w:p w14:paraId="320A2810" w14:textId="2A19D365" w:rsidR="00A04221" w:rsidRPr="00A04221" w:rsidRDefault="00A04221" w:rsidP="004B5254">
      <w:pPr>
        <w:pStyle w:val="BodyText"/>
      </w:pPr>
      <w:r>
        <w:t>Please note, the</w:t>
      </w:r>
      <w:r w:rsidRPr="00170C36">
        <w:t xml:space="preserve"> information you </w:t>
      </w:r>
      <w:r>
        <w:t>provide</w:t>
      </w:r>
      <w:r w:rsidRPr="00170C36">
        <w:t xml:space="preserve"> may be subject to authenticity checks using third party software.</w:t>
      </w:r>
    </w:p>
    <w:p w14:paraId="7FBDC8C1" w14:textId="722B88F4" w:rsidR="00917618" w:rsidRPr="0049130F" w:rsidRDefault="009260B4">
      <w:pPr>
        <w:pStyle w:val="Heading1"/>
        <w:numPr>
          <w:ilvl w:val="0"/>
          <w:numId w:val="7"/>
        </w:numPr>
      </w:pPr>
      <w:bookmarkStart w:id="15" w:name="_Toc193969803"/>
      <w:r w:rsidRPr="00E93F34">
        <w:t>Ineligible</w:t>
      </w:r>
      <w:r w:rsidRPr="0049130F">
        <w:t xml:space="preserve"> applicants</w:t>
      </w:r>
      <w:bookmarkEnd w:id="15"/>
    </w:p>
    <w:p w14:paraId="15C59125" w14:textId="575DF6EE" w:rsidR="00312CAF" w:rsidRDefault="00312CAF" w:rsidP="00312CAF">
      <w:pPr>
        <w:pStyle w:val="BodyText"/>
        <w:spacing w:after="120" w:line="280" w:lineRule="exact"/>
        <w:rPr>
          <w:rStyle w:val="cf01"/>
          <w:rFonts w:ascii="Arial" w:hAnsi="Arial" w:cs="Arial"/>
          <w:sz w:val="22"/>
          <w:szCs w:val="22"/>
        </w:rPr>
      </w:pPr>
      <w:r>
        <w:t>You will not be eligible for this program if any of the following apply to you:</w:t>
      </w:r>
    </w:p>
    <w:p w14:paraId="395C6A14" w14:textId="0B1DAD71" w:rsidR="00AC7E95" w:rsidRDefault="008A050D" w:rsidP="00D44B21">
      <w:pPr>
        <w:pStyle w:val="BodyText"/>
        <w:spacing w:after="120" w:line="280" w:lineRule="exact"/>
        <w:ind w:left="720" w:hanging="720"/>
        <w:rPr>
          <w:color w:val="auto"/>
        </w:rPr>
      </w:pPr>
      <w:r>
        <w:rPr>
          <w:rStyle w:val="cf01"/>
          <w:rFonts w:ascii="Arial" w:hAnsi="Arial" w:cs="Arial"/>
          <w:sz w:val="22"/>
          <w:szCs w:val="22"/>
        </w:rPr>
        <w:t>4</w:t>
      </w:r>
      <w:r w:rsidR="00312CAF">
        <w:rPr>
          <w:rStyle w:val="cf01"/>
          <w:rFonts w:ascii="Arial" w:hAnsi="Arial" w:cs="Arial"/>
          <w:sz w:val="22"/>
          <w:szCs w:val="22"/>
        </w:rPr>
        <w:t>.1.</w:t>
      </w:r>
      <w:r w:rsidR="00312CAF">
        <w:rPr>
          <w:rStyle w:val="cf01"/>
          <w:rFonts w:ascii="Arial" w:hAnsi="Arial" w:cs="Arial"/>
          <w:sz w:val="22"/>
          <w:szCs w:val="22"/>
        </w:rPr>
        <w:tab/>
      </w:r>
      <w:r w:rsidR="00AC7E95" w:rsidRPr="00D37C75">
        <w:rPr>
          <w:color w:val="auto"/>
        </w:rPr>
        <w:t>You</w:t>
      </w:r>
      <w:r w:rsidR="00AC7E95">
        <w:rPr>
          <w:color w:val="auto"/>
        </w:rPr>
        <w:t>r application is</w:t>
      </w:r>
      <w:r w:rsidR="00AC7E95" w:rsidRPr="00D37C75">
        <w:rPr>
          <w:color w:val="auto"/>
        </w:rPr>
        <w:t xml:space="preserve"> for </w:t>
      </w:r>
      <w:r w:rsidR="00AC7E95">
        <w:rPr>
          <w:color w:val="auto"/>
        </w:rPr>
        <w:t xml:space="preserve">a </w:t>
      </w:r>
      <w:r w:rsidR="00AC7E95" w:rsidRPr="00D37C75">
        <w:rPr>
          <w:color w:val="auto"/>
        </w:rPr>
        <w:t xml:space="preserve">project </w:t>
      </w:r>
      <w:r w:rsidR="00F306B3" w:rsidRPr="00D37C75">
        <w:rPr>
          <w:color w:val="auto"/>
        </w:rPr>
        <w:t xml:space="preserve">which already </w:t>
      </w:r>
      <w:r w:rsidR="00F306B3">
        <w:rPr>
          <w:color w:val="auto"/>
        </w:rPr>
        <w:t>has financial support (including loans)</w:t>
      </w:r>
      <w:r w:rsidR="004C0690">
        <w:rPr>
          <w:color w:val="auto"/>
        </w:rPr>
        <w:t xml:space="preserve"> </w:t>
      </w:r>
      <w:r w:rsidR="00AC7E95">
        <w:rPr>
          <w:color w:val="auto"/>
        </w:rPr>
        <w:t xml:space="preserve">from the Australian or </w:t>
      </w:r>
      <w:r w:rsidR="00AC7E95" w:rsidRPr="00D37C75">
        <w:rPr>
          <w:color w:val="auto"/>
        </w:rPr>
        <w:t>Tasmanian Government</w:t>
      </w:r>
      <w:r w:rsidR="00AC7E95">
        <w:rPr>
          <w:color w:val="auto"/>
        </w:rPr>
        <w:t>s</w:t>
      </w:r>
      <w:r w:rsidR="00AC7E95" w:rsidRPr="00D37C75">
        <w:rPr>
          <w:color w:val="auto"/>
        </w:rPr>
        <w:t>.</w:t>
      </w:r>
    </w:p>
    <w:p w14:paraId="4827756C" w14:textId="122CD260" w:rsidR="00D87633" w:rsidRPr="00CC6948" w:rsidRDefault="008A050D" w:rsidP="004C0690">
      <w:pPr>
        <w:pStyle w:val="BodyText"/>
        <w:spacing w:after="120" w:line="280" w:lineRule="exact"/>
        <w:ind w:left="720" w:hanging="720"/>
        <w:rPr>
          <w:rFonts w:ascii="Arial" w:hAnsi="Arial" w:cs="Arial"/>
          <w:color w:val="333333"/>
          <w:shd w:val="clear" w:color="auto" w:fill="FFFFFF"/>
        </w:rPr>
      </w:pPr>
      <w:r>
        <w:rPr>
          <w:color w:val="auto"/>
        </w:rPr>
        <w:t>4</w:t>
      </w:r>
      <w:r w:rsidR="004847A4">
        <w:rPr>
          <w:color w:val="auto"/>
        </w:rPr>
        <w:t>.2.</w:t>
      </w:r>
      <w:r w:rsidR="00D87633">
        <w:rPr>
          <w:color w:val="auto"/>
        </w:rPr>
        <w:tab/>
      </w:r>
      <w:r w:rsidR="00D87633" w:rsidRPr="00262E2C">
        <w:rPr>
          <w:color w:val="auto"/>
        </w:rPr>
        <w:t>You</w:t>
      </w:r>
      <w:r w:rsidR="004847A4" w:rsidRPr="00262E2C">
        <w:rPr>
          <w:color w:val="auto"/>
        </w:rPr>
        <w:t xml:space="preserve"> </w:t>
      </w:r>
      <w:r w:rsidR="00D87633" w:rsidRPr="00262E2C">
        <w:rPr>
          <w:color w:val="auto"/>
        </w:rPr>
        <w:t xml:space="preserve">received </w:t>
      </w:r>
      <w:r w:rsidR="004847A4" w:rsidRPr="00262E2C">
        <w:rPr>
          <w:color w:val="auto"/>
        </w:rPr>
        <w:t>a grant</w:t>
      </w:r>
      <w:r w:rsidR="00D87633" w:rsidRPr="00262E2C">
        <w:rPr>
          <w:color w:val="auto"/>
        </w:rPr>
        <w:t xml:space="preserve"> </w:t>
      </w:r>
      <w:r w:rsidR="001B0947" w:rsidRPr="00262E2C">
        <w:rPr>
          <w:color w:val="auto"/>
        </w:rPr>
        <w:t xml:space="preserve">for any project </w:t>
      </w:r>
      <w:r w:rsidR="00D87633" w:rsidRPr="00262E2C">
        <w:rPr>
          <w:color w:val="auto"/>
        </w:rPr>
        <w:t>through the</w:t>
      </w:r>
      <w:r w:rsidR="004847A4" w:rsidRPr="00262E2C">
        <w:rPr>
          <w:color w:val="auto"/>
        </w:rPr>
        <w:t xml:space="preserve"> Tasmanian Government’s</w:t>
      </w:r>
      <w:r w:rsidR="00D87633" w:rsidRPr="00262E2C">
        <w:rPr>
          <w:color w:val="auto"/>
        </w:rPr>
        <w:t xml:space="preserve"> Tourism Innovation Grant Program.</w:t>
      </w:r>
    </w:p>
    <w:p w14:paraId="444AFBFC" w14:textId="0B1A6554" w:rsidR="00312CAF" w:rsidRPr="00312CAF" w:rsidRDefault="008A050D" w:rsidP="00B45ACE">
      <w:pPr>
        <w:pStyle w:val="BodyText"/>
        <w:spacing w:after="120" w:line="280" w:lineRule="exact"/>
        <w:ind w:left="720" w:hanging="720"/>
        <w:rPr>
          <w:rStyle w:val="cf01"/>
          <w:rFonts w:asciiTheme="minorHAnsi" w:hAnsiTheme="minorHAnsi" w:cstheme="minorBidi"/>
          <w:color w:val="000000" w:themeColor="text1"/>
          <w:sz w:val="22"/>
          <w:szCs w:val="22"/>
          <w:shd w:val="clear" w:color="auto" w:fill="auto"/>
        </w:rPr>
      </w:pPr>
      <w:r>
        <w:t>4</w:t>
      </w:r>
      <w:r w:rsidR="00D44B21">
        <w:t>.</w:t>
      </w:r>
      <w:r w:rsidR="008A6337">
        <w:t>3</w:t>
      </w:r>
      <w:r w:rsidR="00BE09F8">
        <w:t>.</w:t>
      </w:r>
      <w:r w:rsidR="00D44B21">
        <w:tab/>
      </w:r>
      <w:r w:rsidR="00312CAF">
        <w:t xml:space="preserve">You are a </w:t>
      </w:r>
      <w:r w:rsidR="007D7D99">
        <w:t xml:space="preserve">local, </w:t>
      </w:r>
      <w:r w:rsidR="00B45ACE">
        <w:t>state</w:t>
      </w:r>
      <w:r w:rsidR="007D7D99">
        <w:t>,</w:t>
      </w:r>
      <w:r w:rsidR="008D5E01">
        <w:t xml:space="preserve"> or</w:t>
      </w:r>
      <w:r w:rsidR="00B45ACE">
        <w:t xml:space="preserve"> federal government body, government agency or government business enterprise</w:t>
      </w:r>
      <w:r w:rsidR="00312CAF">
        <w:t>.</w:t>
      </w:r>
    </w:p>
    <w:p w14:paraId="011D86DA" w14:textId="4365F53D" w:rsidR="00312CAF" w:rsidRPr="00312CAF" w:rsidRDefault="008A050D" w:rsidP="00312CAF">
      <w:pPr>
        <w:pStyle w:val="BodyText"/>
        <w:spacing w:after="120" w:line="280" w:lineRule="exact"/>
        <w:rPr>
          <w:rStyle w:val="cf01"/>
          <w:rFonts w:ascii="Arial" w:hAnsi="Arial" w:cs="Arial"/>
          <w:color w:val="auto"/>
          <w:sz w:val="22"/>
          <w:szCs w:val="22"/>
        </w:rPr>
      </w:pPr>
      <w:r>
        <w:rPr>
          <w:rStyle w:val="cf01"/>
          <w:rFonts w:ascii="Arial" w:hAnsi="Arial" w:cs="Arial"/>
          <w:color w:val="auto"/>
          <w:sz w:val="22"/>
          <w:szCs w:val="22"/>
        </w:rPr>
        <w:t>4</w:t>
      </w:r>
      <w:r w:rsidR="00312CAF" w:rsidRPr="00312CAF">
        <w:rPr>
          <w:rStyle w:val="cf01"/>
          <w:rFonts w:ascii="Arial" w:hAnsi="Arial" w:cs="Arial"/>
          <w:color w:val="auto"/>
          <w:sz w:val="22"/>
          <w:szCs w:val="22"/>
        </w:rPr>
        <w:t>.</w:t>
      </w:r>
      <w:r w:rsidR="008A6337">
        <w:rPr>
          <w:rStyle w:val="cf01"/>
          <w:rFonts w:ascii="Arial" w:hAnsi="Arial" w:cs="Arial"/>
          <w:color w:val="auto"/>
          <w:sz w:val="22"/>
          <w:szCs w:val="22"/>
        </w:rPr>
        <w:t>4</w:t>
      </w:r>
      <w:r w:rsidR="00312CAF" w:rsidRPr="00312CAF">
        <w:rPr>
          <w:rStyle w:val="cf01"/>
          <w:rFonts w:ascii="Arial" w:hAnsi="Arial" w:cs="Arial"/>
          <w:color w:val="auto"/>
          <w:sz w:val="22"/>
          <w:szCs w:val="22"/>
        </w:rPr>
        <w:t>.</w:t>
      </w:r>
      <w:r w:rsidR="00312CAF" w:rsidRPr="00312CAF">
        <w:rPr>
          <w:rStyle w:val="cf01"/>
          <w:rFonts w:ascii="Arial" w:hAnsi="Arial" w:cs="Arial"/>
          <w:color w:val="auto"/>
          <w:sz w:val="22"/>
          <w:szCs w:val="22"/>
        </w:rPr>
        <w:tab/>
        <w:t>You are a public company</w:t>
      </w:r>
      <w:r w:rsidR="00DC3F6C">
        <w:rPr>
          <w:rStyle w:val="cf01"/>
          <w:rFonts w:ascii="Arial" w:hAnsi="Arial" w:cs="Arial"/>
          <w:color w:val="auto"/>
          <w:sz w:val="22"/>
          <w:szCs w:val="22"/>
        </w:rPr>
        <w:t xml:space="preserve"> </w:t>
      </w:r>
      <w:r w:rsidR="00312CAF" w:rsidRPr="00312CAF">
        <w:rPr>
          <w:rStyle w:val="cf01"/>
          <w:rFonts w:ascii="Arial" w:hAnsi="Arial" w:cs="Arial"/>
          <w:color w:val="auto"/>
          <w:sz w:val="22"/>
          <w:szCs w:val="22"/>
        </w:rPr>
        <w:t xml:space="preserve">as defined in the </w:t>
      </w:r>
      <w:r w:rsidR="00312CAF" w:rsidRPr="00312CAF">
        <w:rPr>
          <w:rStyle w:val="cf01"/>
          <w:rFonts w:ascii="Arial" w:hAnsi="Arial" w:cs="Arial"/>
          <w:i/>
          <w:iCs/>
          <w:color w:val="auto"/>
          <w:sz w:val="22"/>
          <w:szCs w:val="22"/>
        </w:rPr>
        <w:t>Corporations Act 2001</w:t>
      </w:r>
      <w:r w:rsidR="00312CAF" w:rsidRPr="00312CAF">
        <w:rPr>
          <w:rStyle w:val="cf01"/>
          <w:rFonts w:ascii="Arial" w:hAnsi="Arial" w:cs="Arial"/>
          <w:color w:val="auto"/>
          <w:sz w:val="22"/>
          <w:szCs w:val="22"/>
        </w:rPr>
        <w:t>.</w:t>
      </w:r>
    </w:p>
    <w:p w14:paraId="4D6B306D" w14:textId="32087089" w:rsidR="00B27328" w:rsidRPr="00D34AF8" w:rsidRDefault="008A050D" w:rsidP="00D34AF8">
      <w:pPr>
        <w:pStyle w:val="BodyText"/>
        <w:spacing w:after="120" w:line="280" w:lineRule="exact"/>
        <w:rPr>
          <w:rFonts w:ascii="Arial" w:hAnsi="Arial" w:cs="Arial"/>
          <w:color w:val="auto"/>
          <w:shd w:val="clear" w:color="auto" w:fill="FFFFFF"/>
        </w:rPr>
      </w:pPr>
      <w:r>
        <w:rPr>
          <w:rStyle w:val="cf01"/>
          <w:rFonts w:ascii="Arial" w:hAnsi="Arial" w:cs="Arial"/>
          <w:color w:val="auto"/>
          <w:sz w:val="22"/>
          <w:szCs w:val="22"/>
        </w:rPr>
        <w:t>4</w:t>
      </w:r>
      <w:r w:rsidR="00312CAF" w:rsidRPr="00312CAF">
        <w:rPr>
          <w:rStyle w:val="cf01"/>
          <w:rFonts w:ascii="Arial" w:hAnsi="Arial" w:cs="Arial"/>
          <w:color w:val="auto"/>
          <w:sz w:val="22"/>
          <w:szCs w:val="22"/>
        </w:rPr>
        <w:t>.</w:t>
      </w:r>
      <w:r w:rsidR="008A6337">
        <w:rPr>
          <w:rStyle w:val="cf01"/>
          <w:rFonts w:ascii="Arial" w:hAnsi="Arial" w:cs="Arial"/>
          <w:color w:val="auto"/>
          <w:sz w:val="22"/>
          <w:szCs w:val="22"/>
        </w:rPr>
        <w:t>5</w:t>
      </w:r>
      <w:r w:rsidR="00312CAF" w:rsidRPr="00312CAF">
        <w:rPr>
          <w:rStyle w:val="cf01"/>
          <w:rFonts w:ascii="Arial" w:hAnsi="Arial" w:cs="Arial"/>
          <w:color w:val="auto"/>
          <w:sz w:val="22"/>
          <w:szCs w:val="22"/>
        </w:rPr>
        <w:t>.</w:t>
      </w:r>
      <w:r w:rsidR="00312CAF" w:rsidRPr="00312CAF">
        <w:rPr>
          <w:rStyle w:val="cf01"/>
          <w:rFonts w:ascii="Arial" w:hAnsi="Arial" w:cs="Arial"/>
          <w:color w:val="auto"/>
          <w:sz w:val="22"/>
          <w:szCs w:val="22"/>
        </w:rPr>
        <w:tab/>
        <w:t>You are an unincorporated association.</w:t>
      </w:r>
    </w:p>
    <w:p w14:paraId="635906F4" w14:textId="7B653D16" w:rsidR="00B27328" w:rsidRPr="00B27328" w:rsidRDefault="008A050D" w:rsidP="00B27328">
      <w:pPr>
        <w:pStyle w:val="Instructions"/>
        <w:ind w:left="720" w:hanging="720"/>
        <w:rPr>
          <w:rStyle w:val="cf01"/>
          <w:rFonts w:asciiTheme="minorHAnsi" w:hAnsiTheme="minorHAnsi" w:cstheme="minorBidi"/>
          <w:color w:val="auto"/>
          <w:sz w:val="22"/>
          <w:szCs w:val="22"/>
          <w:shd w:val="clear" w:color="auto" w:fill="auto"/>
        </w:rPr>
      </w:pPr>
      <w:r>
        <w:rPr>
          <w:color w:val="auto"/>
        </w:rPr>
        <w:t>4</w:t>
      </w:r>
      <w:r w:rsidR="00B27328">
        <w:rPr>
          <w:color w:val="auto"/>
        </w:rPr>
        <w:t>.</w:t>
      </w:r>
      <w:r w:rsidR="008A6337">
        <w:rPr>
          <w:color w:val="auto"/>
        </w:rPr>
        <w:t>6</w:t>
      </w:r>
      <w:r w:rsidR="00B27328">
        <w:rPr>
          <w:color w:val="auto"/>
        </w:rPr>
        <w:t>.</w:t>
      </w:r>
      <w:r w:rsidR="00B27328">
        <w:rPr>
          <w:color w:val="auto"/>
        </w:rPr>
        <w:tab/>
      </w:r>
      <w:r w:rsidR="002F2AC4" w:rsidRPr="6D7B17E0">
        <w:rPr>
          <w:rFonts w:ascii="Arial" w:eastAsia="Calibri" w:hAnsi="Arial" w:cs="Arial"/>
          <w:color w:val="auto"/>
        </w:rPr>
        <w:t>You are an investment entity that solely generates passive turnover from residential and commercial property investment and/or the renting of property</w:t>
      </w:r>
      <w:r w:rsidR="002F2AC4" w:rsidRPr="6D7B17E0">
        <w:rPr>
          <w:rFonts w:ascii="Arial" w:eastAsia="Calibri" w:hAnsi="Arial" w:cs="Arial"/>
        </w:rPr>
        <w:t>.</w:t>
      </w:r>
    </w:p>
    <w:p w14:paraId="260ABA93" w14:textId="7D0D6515" w:rsidR="00312CAF" w:rsidRDefault="008A050D" w:rsidP="00DC3F6C">
      <w:pPr>
        <w:pStyle w:val="BodyText"/>
        <w:spacing w:after="120" w:line="280" w:lineRule="exact"/>
        <w:ind w:left="720" w:hanging="720"/>
        <w:rPr>
          <w:rFonts w:ascii="Arial" w:eastAsia="Calibri" w:hAnsi="Arial" w:cs="Arial"/>
        </w:rPr>
      </w:pPr>
      <w:r>
        <w:rPr>
          <w:rFonts w:ascii="Arial" w:eastAsia="Calibri" w:hAnsi="Arial" w:cs="Arial"/>
        </w:rPr>
        <w:t>4</w:t>
      </w:r>
      <w:r w:rsidR="00312CAF">
        <w:rPr>
          <w:rFonts w:ascii="Arial" w:eastAsia="Calibri" w:hAnsi="Arial" w:cs="Arial"/>
        </w:rPr>
        <w:t>.</w:t>
      </w:r>
      <w:r w:rsidR="008A6337">
        <w:rPr>
          <w:rFonts w:ascii="Arial" w:eastAsia="Calibri" w:hAnsi="Arial" w:cs="Arial"/>
        </w:rPr>
        <w:t>7</w:t>
      </w:r>
      <w:r w:rsidR="00312CAF">
        <w:rPr>
          <w:rFonts w:ascii="Arial" w:eastAsia="Calibri" w:hAnsi="Arial" w:cs="Arial"/>
        </w:rPr>
        <w:t>.</w:t>
      </w:r>
      <w:r w:rsidR="00312CAF">
        <w:rPr>
          <w:rFonts w:ascii="Arial" w:eastAsia="Calibri" w:hAnsi="Arial" w:cs="Arial"/>
        </w:rPr>
        <w:tab/>
      </w:r>
      <w:r w:rsidR="00312CAF" w:rsidRPr="003A1C7D">
        <w:rPr>
          <w:rFonts w:ascii="Arial" w:eastAsia="Calibri" w:hAnsi="Arial" w:cs="Arial"/>
        </w:rPr>
        <w:t>Your business is for sale, trading while insolvent, under external administration or bankrupt</w:t>
      </w:r>
      <w:r w:rsidR="00DC3F6C">
        <w:rPr>
          <w:rFonts w:ascii="Arial" w:eastAsia="Calibri" w:hAnsi="Arial" w:cs="Arial"/>
        </w:rPr>
        <w:t xml:space="preserve"> at the time of submitting an application</w:t>
      </w:r>
      <w:r w:rsidR="00312CAF" w:rsidRPr="003A1C7D">
        <w:rPr>
          <w:rFonts w:ascii="Arial" w:eastAsia="Calibri" w:hAnsi="Arial" w:cs="Arial"/>
        </w:rPr>
        <w:t>.</w:t>
      </w:r>
    </w:p>
    <w:p w14:paraId="05E08C5F" w14:textId="09A276EC" w:rsidR="00B45ACE" w:rsidRDefault="008A050D" w:rsidP="00BE09F8">
      <w:pPr>
        <w:pStyle w:val="Instructions"/>
        <w:ind w:left="720" w:hanging="720"/>
        <w:rPr>
          <w:color w:val="auto"/>
        </w:rPr>
      </w:pPr>
      <w:r>
        <w:rPr>
          <w:color w:val="auto"/>
        </w:rPr>
        <w:t>4</w:t>
      </w:r>
      <w:r w:rsidR="00D37C75" w:rsidRPr="00D37C75">
        <w:rPr>
          <w:color w:val="auto"/>
        </w:rPr>
        <w:t>.</w:t>
      </w:r>
      <w:r w:rsidR="008A6337">
        <w:rPr>
          <w:color w:val="auto"/>
        </w:rPr>
        <w:t>8</w:t>
      </w:r>
      <w:r w:rsidR="00D37C75" w:rsidRPr="00D37C75">
        <w:rPr>
          <w:color w:val="auto"/>
        </w:rPr>
        <w:t>.</w:t>
      </w:r>
      <w:r w:rsidR="00D37C75" w:rsidRPr="00D37C75">
        <w:rPr>
          <w:color w:val="auto"/>
        </w:rPr>
        <w:tab/>
      </w:r>
      <w:r w:rsidR="00B45ACE">
        <w:rPr>
          <w:color w:val="auto"/>
        </w:rPr>
        <w:t>You have made more than one application under the same ABN.</w:t>
      </w:r>
    </w:p>
    <w:p w14:paraId="1EE0514B" w14:textId="7C7BB2EE" w:rsidR="00076330" w:rsidRDefault="008A050D" w:rsidP="00B45ACE">
      <w:pPr>
        <w:pStyle w:val="Instructions"/>
        <w:ind w:left="720" w:hanging="720"/>
        <w:rPr>
          <w:color w:val="auto"/>
        </w:rPr>
      </w:pPr>
      <w:r>
        <w:rPr>
          <w:color w:val="auto"/>
        </w:rPr>
        <w:t>4</w:t>
      </w:r>
      <w:r w:rsidR="00076330">
        <w:rPr>
          <w:color w:val="auto"/>
        </w:rPr>
        <w:t>.</w:t>
      </w:r>
      <w:r w:rsidR="008A6337">
        <w:rPr>
          <w:color w:val="auto"/>
        </w:rPr>
        <w:t>9</w:t>
      </w:r>
      <w:r w:rsidR="00B45ACE">
        <w:rPr>
          <w:color w:val="auto"/>
        </w:rPr>
        <w:t>.</w:t>
      </w:r>
      <w:r w:rsidR="00076330">
        <w:rPr>
          <w:color w:val="auto"/>
        </w:rPr>
        <w:tab/>
      </w:r>
      <w:r w:rsidR="00601BDE">
        <w:rPr>
          <w:color w:val="auto"/>
        </w:rPr>
        <w:t>You are a third</w:t>
      </w:r>
      <w:r w:rsidR="00A36F3E">
        <w:rPr>
          <w:color w:val="auto"/>
        </w:rPr>
        <w:t xml:space="preserve"> par</w:t>
      </w:r>
      <w:r w:rsidR="00601BDE">
        <w:rPr>
          <w:color w:val="auto"/>
        </w:rPr>
        <w:t>ty</w:t>
      </w:r>
      <w:r w:rsidR="00A36F3E">
        <w:rPr>
          <w:color w:val="auto"/>
        </w:rPr>
        <w:t xml:space="preserve"> submitting an application on behalf of a business owner.</w:t>
      </w:r>
    </w:p>
    <w:p w14:paraId="1927E30E" w14:textId="18DC105F" w:rsidR="009260B4" w:rsidRPr="0049130F" w:rsidRDefault="009260B4">
      <w:pPr>
        <w:pStyle w:val="Heading1"/>
        <w:numPr>
          <w:ilvl w:val="0"/>
          <w:numId w:val="7"/>
        </w:numPr>
      </w:pPr>
      <w:bookmarkStart w:id="16" w:name="_Toc185336313"/>
      <w:bookmarkStart w:id="17" w:name="_Toc187677067"/>
      <w:bookmarkStart w:id="18" w:name="_Toc187677105"/>
      <w:bookmarkStart w:id="19" w:name="_Toc187677068"/>
      <w:bookmarkStart w:id="20" w:name="_Toc187677106"/>
      <w:bookmarkStart w:id="21" w:name="_Toc187677069"/>
      <w:bookmarkStart w:id="22" w:name="_Toc187677107"/>
      <w:bookmarkStart w:id="23" w:name="_Toc187677070"/>
      <w:bookmarkStart w:id="24" w:name="_Toc187677108"/>
      <w:bookmarkStart w:id="25" w:name="_Toc193969804"/>
      <w:bookmarkEnd w:id="16"/>
      <w:bookmarkEnd w:id="17"/>
      <w:bookmarkEnd w:id="18"/>
      <w:bookmarkEnd w:id="19"/>
      <w:bookmarkEnd w:id="20"/>
      <w:bookmarkEnd w:id="21"/>
      <w:bookmarkEnd w:id="22"/>
      <w:bookmarkEnd w:id="23"/>
      <w:bookmarkEnd w:id="24"/>
      <w:r w:rsidRPr="003D1BAC">
        <w:t>Ineligible</w:t>
      </w:r>
      <w:r w:rsidRPr="0049130F">
        <w:t xml:space="preserve"> expenditure</w:t>
      </w:r>
      <w:bookmarkEnd w:id="25"/>
    </w:p>
    <w:p w14:paraId="12E49D6D" w14:textId="29BF5321" w:rsidR="0099713C" w:rsidRDefault="0099713C" w:rsidP="0099713C">
      <w:pPr>
        <w:pStyle w:val="BodyText"/>
      </w:pPr>
      <w:r>
        <w:t>Ineligible expenses include, but are not limited to:</w:t>
      </w:r>
    </w:p>
    <w:p w14:paraId="22B32A92" w14:textId="00354CB6" w:rsidR="00112F32" w:rsidRDefault="00EE1EB5" w:rsidP="00712A2E">
      <w:pPr>
        <w:pStyle w:val="Instructions"/>
        <w:ind w:left="720" w:hanging="720"/>
        <w:rPr>
          <w:color w:val="auto"/>
        </w:rPr>
      </w:pPr>
      <w:r>
        <w:rPr>
          <w:color w:val="auto"/>
        </w:rPr>
        <w:t>5</w:t>
      </w:r>
      <w:r w:rsidR="00712A2E" w:rsidRPr="00712A2E">
        <w:rPr>
          <w:color w:val="auto"/>
        </w:rPr>
        <w:t>.</w:t>
      </w:r>
      <w:r w:rsidR="006C1777">
        <w:rPr>
          <w:color w:val="auto"/>
        </w:rPr>
        <w:t>1</w:t>
      </w:r>
      <w:r w:rsidR="00712A2E" w:rsidRPr="00712A2E">
        <w:rPr>
          <w:color w:val="auto"/>
        </w:rPr>
        <w:t>.</w:t>
      </w:r>
      <w:r w:rsidR="00712A2E" w:rsidRPr="00712A2E">
        <w:rPr>
          <w:color w:val="auto"/>
        </w:rPr>
        <w:tab/>
      </w:r>
      <w:r w:rsidR="00B46224" w:rsidRPr="00477FBA">
        <w:rPr>
          <w:color w:val="auto"/>
        </w:rPr>
        <w:t>Any expense</w:t>
      </w:r>
      <w:r w:rsidR="00BE6E71" w:rsidRPr="00477FBA">
        <w:rPr>
          <w:color w:val="auto"/>
        </w:rPr>
        <w:t>s</w:t>
      </w:r>
      <w:r w:rsidR="00B46224" w:rsidRPr="00477FBA">
        <w:rPr>
          <w:color w:val="auto"/>
        </w:rPr>
        <w:t xml:space="preserve"> </w:t>
      </w:r>
      <w:r w:rsidR="00112F32" w:rsidRPr="00477FBA">
        <w:rPr>
          <w:color w:val="auto"/>
        </w:rPr>
        <w:t xml:space="preserve">incurred prior </w:t>
      </w:r>
      <w:r w:rsidR="00E26B74" w:rsidRPr="00477FBA">
        <w:rPr>
          <w:color w:val="auto"/>
        </w:rPr>
        <w:t xml:space="preserve">to </w:t>
      </w:r>
      <w:r w:rsidR="00C1159B" w:rsidRPr="00477FBA">
        <w:rPr>
          <w:color w:val="auto"/>
        </w:rPr>
        <w:t xml:space="preserve">1 December 2025, or prior </w:t>
      </w:r>
      <w:r w:rsidR="00112F32" w:rsidRPr="00477FBA">
        <w:rPr>
          <w:color w:val="auto"/>
        </w:rPr>
        <w:t>to</w:t>
      </w:r>
      <w:r w:rsidR="00DA4ABC" w:rsidRPr="00477FBA">
        <w:rPr>
          <w:color w:val="auto"/>
        </w:rPr>
        <w:t xml:space="preserve"> the date of</w:t>
      </w:r>
      <w:r w:rsidR="00112F32" w:rsidRPr="00477FBA">
        <w:rPr>
          <w:color w:val="auto"/>
        </w:rPr>
        <w:t xml:space="preserve"> </w:t>
      </w:r>
      <w:r w:rsidR="00DA4ABC" w:rsidRPr="00477FBA">
        <w:rPr>
          <w:color w:val="auto"/>
        </w:rPr>
        <w:t>entering into a funding agreement</w:t>
      </w:r>
      <w:r w:rsidR="00451B08" w:rsidRPr="00477FBA">
        <w:rPr>
          <w:color w:val="auto"/>
        </w:rPr>
        <w:t>, whichever occurs first</w:t>
      </w:r>
      <w:r w:rsidR="00112F32" w:rsidRPr="00477FBA">
        <w:rPr>
          <w:color w:val="auto"/>
        </w:rPr>
        <w:t>.</w:t>
      </w:r>
    </w:p>
    <w:p w14:paraId="46235748" w14:textId="2C4DAC53" w:rsidR="00D44B21" w:rsidRDefault="00EE1EB5" w:rsidP="00712A2E">
      <w:pPr>
        <w:pStyle w:val="Instructions"/>
        <w:ind w:left="720" w:hanging="720"/>
        <w:rPr>
          <w:color w:val="auto"/>
        </w:rPr>
      </w:pPr>
      <w:r>
        <w:rPr>
          <w:color w:val="auto"/>
        </w:rPr>
        <w:t>5</w:t>
      </w:r>
      <w:r w:rsidR="00112F32">
        <w:rPr>
          <w:color w:val="auto"/>
        </w:rPr>
        <w:t>.2.</w:t>
      </w:r>
      <w:r w:rsidR="00112F32">
        <w:rPr>
          <w:color w:val="auto"/>
        </w:rPr>
        <w:tab/>
      </w:r>
      <w:r w:rsidR="00D44B21" w:rsidRPr="00CC6948">
        <w:rPr>
          <w:color w:val="auto"/>
        </w:rPr>
        <w:t>Refurbishments or renovations of a premises, venue or attraction where no new capacity or capability is created.</w:t>
      </w:r>
    </w:p>
    <w:p w14:paraId="52B997B6" w14:textId="419C679C" w:rsidR="0099713C" w:rsidRPr="00712A2E" w:rsidRDefault="00EE1EB5" w:rsidP="0024508A">
      <w:pPr>
        <w:pStyle w:val="Instructions"/>
        <w:ind w:left="720" w:hanging="720"/>
        <w:rPr>
          <w:color w:val="auto"/>
        </w:rPr>
      </w:pPr>
      <w:r>
        <w:rPr>
          <w:color w:val="auto"/>
        </w:rPr>
        <w:t>5</w:t>
      </w:r>
      <w:r w:rsidR="0024508A">
        <w:rPr>
          <w:color w:val="auto"/>
        </w:rPr>
        <w:t>.</w:t>
      </w:r>
      <w:r w:rsidR="00112F32">
        <w:rPr>
          <w:color w:val="auto"/>
        </w:rPr>
        <w:t>3</w:t>
      </w:r>
      <w:r w:rsidR="0024508A">
        <w:rPr>
          <w:color w:val="auto"/>
        </w:rPr>
        <w:t>.</w:t>
      </w:r>
      <w:r w:rsidR="00D44B21">
        <w:rPr>
          <w:color w:val="auto"/>
        </w:rPr>
        <w:tab/>
      </w:r>
      <w:r w:rsidR="0099713C" w:rsidRPr="00712A2E">
        <w:rPr>
          <w:color w:val="auto"/>
        </w:rPr>
        <w:t>General operational business expenses</w:t>
      </w:r>
      <w:r w:rsidR="00D44B21">
        <w:rPr>
          <w:color w:val="auto"/>
        </w:rPr>
        <w:t xml:space="preserve"> not directly related to your proposed project</w:t>
      </w:r>
      <w:r w:rsidR="0099713C" w:rsidRPr="00712A2E">
        <w:rPr>
          <w:color w:val="auto"/>
        </w:rPr>
        <w:t xml:space="preserve"> </w:t>
      </w:r>
      <w:r w:rsidR="00FF7752">
        <w:rPr>
          <w:color w:val="auto"/>
        </w:rPr>
        <w:t xml:space="preserve">– for example </w:t>
      </w:r>
      <w:r w:rsidR="00477FBA">
        <w:rPr>
          <w:color w:val="auto"/>
        </w:rPr>
        <w:t xml:space="preserve">regular </w:t>
      </w:r>
      <w:r w:rsidR="006C1777">
        <w:rPr>
          <w:color w:val="auto"/>
        </w:rPr>
        <w:t xml:space="preserve">salaries and wages, </w:t>
      </w:r>
      <w:r w:rsidR="00246E67">
        <w:rPr>
          <w:color w:val="auto"/>
        </w:rPr>
        <w:t xml:space="preserve">rent, </w:t>
      </w:r>
      <w:r w:rsidR="0099713C" w:rsidRPr="00712A2E">
        <w:rPr>
          <w:color w:val="auto"/>
        </w:rPr>
        <w:t xml:space="preserve">office expenses, </w:t>
      </w:r>
      <w:r w:rsidR="00712A2E" w:rsidRPr="00712A2E">
        <w:rPr>
          <w:color w:val="auto"/>
        </w:rPr>
        <w:t xml:space="preserve">stock purchases, </w:t>
      </w:r>
      <w:r w:rsidR="00EE6107">
        <w:rPr>
          <w:color w:val="auto"/>
        </w:rPr>
        <w:t xml:space="preserve">insurance premiums, </w:t>
      </w:r>
      <w:r w:rsidR="0099713C" w:rsidRPr="00712A2E">
        <w:rPr>
          <w:color w:val="auto"/>
        </w:rPr>
        <w:t>accounting, legal</w:t>
      </w:r>
      <w:r w:rsidR="00FF7752">
        <w:rPr>
          <w:color w:val="auto"/>
        </w:rPr>
        <w:t xml:space="preserve"> and</w:t>
      </w:r>
      <w:r w:rsidR="0099713C" w:rsidRPr="00712A2E">
        <w:rPr>
          <w:color w:val="auto"/>
        </w:rPr>
        <w:t xml:space="preserve"> compliance</w:t>
      </w:r>
      <w:r w:rsidR="00FF7752">
        <w:rPr>
          <w:color w:val="auto"/>
        </w:rPr>
        <w:t xml:space="preserve"> expenses</w:t>
      </w:r>
      <w:r w:rsidR="00DF7022">
        <w:rPr>
          <w:color w:val="auto"/>
        </w:rPr>
        <w:t>, licen</w:t>
      </w:r>
      <w:r w:rsidR="002F2AC4">
        <w:rPr>
          <w:color w:val="auto"/>
        </w:rPr>
        <w:t>c</w:t>
      </w:r>
      <w:r w:rsidR="00DF7022">
        <w:rPr>
          <w:color w:val="auto"/>
        </w:rPr>
        <w:t>es</w:t>
      </w:r>
      <w:r w:rsidR="0099713C" w:rsidRPr="00712A2E">
        <w:rPr>
          <w:color w:val="auto"/>
        </w:rPr>
        <w:t xml:space="preserve">, </w:t>
      </w:r>
      <w:r w:rsidR="00FF7752">
        <w:rPr>
          <w:color w:val="auto"/>
        </w:rPr>
        <w:t>memberships, subscriptions,</w:t>
      </w:r>
      <w:r w:rsidR="00DF7022">
        <w:rPr>
          <w:color w:val="auto"/>
        </w:rPr>
        <w:t xml:space="preserve"> </w:t>
      </w:r>
      <w:r w:rsidR="0099713C" w:rsidRPr="00712A2E">
        <w:rPr>
          <w:color w:val="auto"/>
        </w:rPr>
        <w:t>council fees</w:t>
      </w:r>
      <w:r w:rsidR="00DF7022">
        <w:rPr>
          <w:color w:val="auto"/>
        </w:rPr>
        <w:t>.</w:t>
      </w:r>
    </w:p>
    <w:p w14:paraId="75F355BC" w14:textId="56F1F126" w:rsidR="007D4D40" w:rsidRDefault="00EE1EB5" w:rsidP="0099713C">
      <w:pPr>
        <w:pStyle w:val="BodyText"/>
        <w:ind w:left="720" w:hanging="720"/>
      </w:pPr>
      <w:r>
        <w:t>5</w:t>
      </w:r>
      <w:r w:rsidR="0024508A">
        <w:t>.</w:t>
      </w:r>
      <w:r w:rsidR="00112F32">
        <w:t>4</w:t>
      </w:r>
      <w:r w:rsidR="007D4D40">
        <w:t>.</w:t>
      </w:r>
      <w:r w:rsidR="007D4D40">
        <w:tab/>
        <w:t>General marketing activities</w:t>
      </w:r>
      <w:r w:rsidR="00D44B21">
        <w:t xml:space="preserve"> not directly related to your proposed project</w:t>
      </w:r>
      <w:r w:rsidR="007D4D40">
        <w:t>, including website development and/or upgrades.</w:t>
      </w:r>
    </w:p>
    <w:p w14:paraId="78CA1C19" w14:textId="02F76DAF" w:rsidR="00D44B21" w:rsidRDefault="00EE1EB5" w:rsidP="00D44B21">
      <w:pPr>
        <w:pStyle w:val="BodyText"/>
        <w:ind w:left="720" w:hanging="720"/>
      </w:pPr>
      <w:r>
        <w:t>5</w:t>
      </w:r>
      <w:r w:rsidR="00D44B21">
        <w:t>.</w:t>
      </w:r>
      <w:r w:rsidR="00112F32">
        <w:t>5</w:t>
      </w:r>
      <w:r w:rsidR="0024508A">
        <w:t>.</w:t>
      </w:r>
      <w:r w:rsidR="00D44B21">
        <w:tab/>
        <w:t>Any other expenses not directly associated with the proposed project (including capital purchases such as plant and equipment, land, and buildings).</w:t>
      </w:r>
    </w:p>
    <w:p w14:paraId="213D42D2" w14:textId="4EE3831B" w:rsidR="00FF7752" w:rsidRDefault="00EE1EB5" w:rsidP="00FF7752">
      <w:pPr>
        <w:pStyle w:val="BodyText"/>
        <w:ind w:left="720" w:hanging="720"/>
      </w:pPr>
      <w:r>
        <w:lastRenderedPageBreak/>
        <w:t>5</w:t>
      </w:r>
      <w:r w:rsidR="0024508A">
        <w:t>.</w:t>
      </w:r>
      <w:r w:rsidR="00112F32">
        <w:t>6</w:t>
      </w:r>
      <w:r w:rsidR="0099713C">
        <w:t>.</w:t>
      </w:r>
      <w:r w:rsidR="0099713C">
        <w:tab/>
        <w:t>Repairs</w:t>
      </w:r>
      <w:r w:rsidR="007B3605">
        <w:t xml:space="preserve">, </w:t>
      </w:r>
      <w:r w:rsidR="0099713C">
        <w:t>maintenance</w:t>
      </w:r>
      <w:r w:rsidR="007B3605">
        <w:t xml:space="preserve">, </w:t>
      </w:r>
      <w:r w:rsidR="00380F1D">
        <w:t>installation, replacement,</w:t>
      </w:r>
      <w:r w:rsidR="0099713C">
        <w:t xml:space="preserve"> or running costs of existing assets </w:t>
      </w:r>
      <w:r w:rsidR="007B3605">
        <w:t xml:space="preserve">(including purchase of parts and </w:t>
      </w:r>
      <w:r w:rsidR="0099713C">
        <w:t>extension of warranties</w:t>
      </w:r>
      <w:r w:rsidR="007B3605">
        <w:t>)</w:t>
      </w:r>
      <w:r w:rsidR="0099713C">
        <w:t>.</w:t>
      </w:r>
    </w:p>
    <w:p w14:paraId="64A64FCE" w14:textId="29957CC4" w:rsidR="0024508A" w:rsidRDefault="00EE1EB5" w:rsidP="00CC6948">
      <w:pPr>
        <w:pStyle w:val="BodyText"/>
        <w:ind w:left="720" w:hanging="720"/>
        <w:rPr>
          <w:rFonts w:ascii="Arial" w:eastAsia="Calibri" w:hAnsi="Arial" w:cs="Arial"/>
          <w:color w:val="000000"/>
        </w:rPr>
      </w:pPr>
      <w:r>
        <w:t>5</w:t>
      </w:r>
      <w:r w:rsidR="0024508A">
        <w:t>.</w:t>
      </w:r>
      <w:r w:rsidR="00112F32">
        <w:t>7</w:t>
      </w:r>
      <w:r w:rsidR="001E03D1">
        <w:rPr>
          <w:rFonts w:ascii="Arial" w:eastAsia="Calibri" w:hAnsi="Arial" w:cs="Arial"/>
          <w:color w:val="000000"/>
        </w:rPr>
        <w:t>.</w:t>
      </w:r>
      <w:r w:rsidR="001E03D1">
        <w:rPr>
          <w:rFonts w:ascii="Arial" w:eastAsia="Calibri" w:hAnsi="Arial" w:cs="Arial"/>
          <w:color w:val="000000"/>
        </w:rPr>
        <w:tab/>
        <w:t>State Government charges, duties, and taxes.</w:t>
      </w:r>
    </w:p>
    <w:p w14:paraId="556664C5" w14:textId="5E2B6057" w:rsidR="007D4D40" w:rsidRDefault="00EE1EB5" w:rsidP="001E03D1">
      <w:pPr>
        <w:pStyle w:val="BodyText"/>
      </w:pPr>
      <w:r>
        <w:t>5</w:t>
      </w:r>
      <w:r w:rsidR="0024508A">
        <w:t>.</w:t>
      </w:r>
      <w:r w:rsidR="00112F32">
        <w:t>8</w:t>
      </w:r>
      <w:r w:rsidR="007D4D40">
        <w:t>.</w:t>
      </w:r>
      <w:r w:rsidR="007D4D40">
        <w:tab/>
        <w:t>Servicing creditors or personal debts and expenses.</w:t>
      </w:r>
    </w:p>
    <w:p w14:paraId="3973CDB2" w14:textId="2E1C199A" w:rsidR="00A973A5" w:rsidRDefault="00A973A5" w:rsidP="00D26795">
      <w:pPr>
        <w:pStyle w:val="Heading1"/>
        <w:numPr>
          <w:ilvl w:val="0"/>
          <w:numId w:val="10"/>
        </w:numPr>
      </w:pPr>
      <w:bookmarkStart w:id="26" w:name="_Toc187677072"/>
      <w:bookmarkStart w:id="27" w:name="_Toc187677110"/>
      <w:bookmarkStart w:id="28" w:name="_Toc187677073"/>
      <w:bookmarkStart w:id="29" w:name="_Toc187677111"/>
      <w:bookmarkStart w:id="30" w:name="_Toc193969805"/>
      <w:bookmarkEnd w:id="26"/>
      <w:bookmarkEnd w:id="27"/>
      <w:bookmarkEnd w:id="28"/>
      <w:bookmarkEnd w:id="29"/>
      <w:r>
        <w:t>Supporting Documentation</w:t>
      </w:r>
      <w:bookmarkEnd w:id="30"/>
    </w:p>
    <w:p w14:paraId="37E44445" w14:textId="2554B140" w:rsidR="00A973A5" w:rsidRPr="00A973A5" w:rsidRDefault="001E03D1" w:rsidP="00A973A5">
      <w:pPr>
        <w:pStyle w:val="BodyText"/>
      </w:pPr>
      <w:r>
        <w:t xml:space="preserve">The table below outlines the acceptable documentation you will need to submit with your application to </w:t>
      </w:r>
      <w:r w:rsidR="001B0947">
        <w:t>demonstrate your eligibility.</w:t>
      </w:r>
    </w:p>
    <w:tbl>
      <w:tblPr>
        <w:tblStyle w:val="TableGrid"/>
        <w:tblW w:w="0" w:type="auto"/>
        <w:tblLook w:val="04A0" w:firstRow="1" w:lastRow="0" w:firstColumn="1" w:lastColumn="0" w:noHBand="0" w:noVBand="1"/>
      </w:tblPr>
      <w:tblGrid>
        <w:gridCol w:w="2830"/>
        <w:gridCol w:w="7364"/>
      </w:tblGrid>
      <w:tr w:rsidR="00A973A5" w:rsidRPr="008E0236" w14:paraId="35B764C7" w14:textId="77777777" w:rsidTr="00537AE4">
        <w:trPr>
          <w:cnfStyle w:val="100000000000" w:firstRow="1" w:lastRow="0" w:firstColumn="0" w:lastColumn="0" w:oddVBand="0" w:evenVBand="0" w:oddHBand="0" w:evenHBand="0" w:firstRowFirstColumn="0" w:firstRowLastColumn="0" w:lastRowFirstColumn="0" w:lastRowLastColumn="0"/>
          <w:trHeight w:val="397"/>
        </w:trPr>
        <w:tc>
          <w:tcPr>
            <w:tcW w:w="2830" w:type="dxa"/>
          </w:tcPr>
          <w:p w14:paraId="6EB75FFC" w14:textId="0B3913A4" w:rsidR="00A973A5" w:rsidRPr="008E0236" w:rsidRDefault="00A973A5" w:rsidP="005B612B">
            <w:pPr>
              <w:pStyle w:val="BodyText"/>
            </w:pPr>
            <w:r>
              <w:t>Eligibility</w:t>
            </w:r>
            <w:r w:rsidRPr="008E0236">
              <w:t xml:space="preserve"> criteria</w:t>
            </w:r>
          </w:p>
        </w:tc>
        <w:tc>
          <w:tcPr>
            <w:tcW w:w="7364" w:type="dxa"/>
          </w:tcPr>
          <w:p w14:paraId="0BEA4721" w14:textId="2C5CB976" w:rsidR="00A973A5" w:rsidRPr="008E0236" w:rsidRDefault="00A973A5" w:rsidP="005B612B">
            <w:pPr>
              <w:pStyle w:val="BodyText"/>
            </w:pPr>
            <w:r>
              <w:t>Acceptable documentation</w:t>
            </w:r>
          </w:p>
        </w:tc>
      </w:tr>
      <w:tr w:rsidR="00A973A5" w:rsidRPr="008E0236" w14:paraId="0F64690A" w14:textId="77777777" w:rsidTr="00537AE4">
        <w:trPr>
          <w:trHeight w:val="397"/>
        </w:trPr>
        <w:tc>
          <w:tcPr>
            <w:tcW w:w="2830" w:type="dxa"/>
          </w:tcPr>
          <w:p w14:paraId="41656698" w14:textId="7A57F08D" w:rsidR="00A973A5" w:rsidRPr="00672237" w:rsidRDefault="00A04221" w:rsidP="005B612B">
            <w:pPr>
              <w:pStyle w:val="Instructions"/>
              <w:rPr>
                <w:color w:val="auto"/>
              </w:rPr>
            </w:pPr>
            <w:r>
              <w:rPr>
                <w:color w:val="auto"/>
              </w:rPr>
              <w:t>Demonstrate you are</w:t>
            </w:r>
            <w:r w:rsidR="00672237" w:rsidRPr="00672237">
              <w:rPr>
                <w:color w:val="auto"/>
              </w:rPr>
              <w:t xml:space="preserve"> currently operating and physically located in Tasmania.</w:t>
            </w:r>
          </w:p>
        </w:tc>
        <w:tc>
          <w:tcPr>
            <w:tcW w:w="7364" w:type="dxa"/>
          </w:tcPr>
          <w:p w14:paraId="4D2156AC" w14:textId="156F85CF" w:rsidR="005A3E2C" w:rsidRDefault="005A3E2C" w:rsidP="000D033E">
            <w:pPr>
              <w:pStyle w:val="BulletNumbered"/>
              <w:numPr>
                <w:ilvl w:val="0"/>
                <w:numId w:val="0"/>
              </w:numPr>
              <w:spacing w:after="120" w:line="280" w:lineRule="exact"/>
              <w:rPr>
                <w:rFonts w:cs="Arial"/>
              </w:rPr>
            </w:pPr>
            <w:r w:rsidRPr="00A07424">
              <w:rPr>
                <w:rFonts w:cs="Arial"/>
              </w:rPr>
              <w:t xml:space="preserve">Evidence to demonstrate the business address </w:t>
            </w:r>
            <w:r w:rsidR="006A785E">
              <w:rPr>
                <w:rFonts w:cs="Arial"/>
              </w:rPr>
              <w:t xml:space="preserve">is in Tasmania </w:t>
            </w:r>
            <w:r w:rsidRPr="00A07424">
              <w:rPr>
                <w:rFonts w:cs="Arial"/>
              </w:rPr>
              <w:t xml:space="preserve">and that </w:t>
            </w:r>
            <w:r w:rsidR="006A785E">
              <w:rPr>
                <w:rFonts w:cs="Arial"/>
              </w:rPr>
              <w:t>the business</w:t>
            </w:r>
            <w:r w:rsidRPr="00A07424">
              <w:rPr>
                <w:rFonts w:cs="Arial"/>
              </w:rPr>
              <w:t xml:space="preserve"> is currently operating at the time of application. Examples of acceptable evidence include:</w:t>
            </w:r>
          </w:p>
          <w:p w14:paraId="4B5230E4" w14:textId="5A59742A" w:rsidR="005A3E2C" w:rsidRPr="005A3E2C" w:rsidRDefault="005A3E2C">
            <w:pPr>
              <w:pStyle w:val="BulletNumbered"/>
              <w:numPr>
                <w:ilvl w:val="0"/>
                <w:numId w:val="4"/>
              </w:numPr>
              <w:spacing w:after="120" w:line="280" w:lineRule="exact"/>
              <w:rPr>
                <w:rFonts w:cs="Arial"/>
              </w:rPr>
            </w:pPr>
            <w:r w:rsidRPr="005A3E2C">
              <w:rPr>
                <w:rFonts w:eastAsia="Gill Sans MT" w:cs="Arial"/>
                <w:color w:val="000000"/>
              </w:rPr>
              <w:t>A copy of the most recent utility account (e.g. Aurora Energy)</w:t>
            </w:r>
            <w:r w:rsidR="002F2AC4">
              <w:rPr>
                <w:rFonts w:eastAsia="Gill Sans MT" w:cs="Arial"/>
                <w:color w:val="000000"/>
              </w:rPr>
              <w:t xml:space="preserve"> at the time of application</w:t>
            </w:r>
            <w:r w:rsidRPr="005A3E2C">
              <w:rPr>
                <w:rFonts w:eastAsia="Gill Sans MT" w:cs="Arial"/>
                <w:color w:val="000000"/>
              </w:rPr>
              <w:t>.</w:t>
            </w:r>
          </w:p>
          <w:p w14:paraId="7EF5D7E0" w14:textId="1C0E9CD8" w:rsidR="005A3E2C" w:rsidRPr="005A3E2C" w:rsidRDefault="005A3E2C">
            <w:pPr>
              <w:pStyle w:val="BulletNumbered"/>
              <w:numPr>
                <w:ilvl w:val="0"/>
                <w:numId w:val="4"/>
              </w:numPr>
              <w:spacing w:after="120" w:line="280" w:lineRule="exact"/>
              <w:rPr>
                <w:rFonts w:cs="Arial"/>
              </w:rPr>
            </w:pPr>
            <w:r>
              <w:rPr>
                <w:rFonts w:cs="Arial"/>
              </w:rPr>
              <w:t xml:space="preserve">A copy </w:t>
            </w:r>
            <w:r w:rsidR="008F7D93">
              <w:rPr>
                <w:rFonts w:cs="Arial"/>
              </w:rPr>
              <w:t>of your business</w:t>
            </w:r>
            <w:r>
              <w:rPr>
                <w:rFonts w:cs="Arial"/>
              </w:rPr>
              <w:t xml:space="preserve"> bank statement</w:t>
            </w:r>
            <w:r w:rsidR="002F2AC4">
              <w:rPr>
                <w:rFonts w:cs="Arial"/>
              </w:rPr>
              <w:t xml:space="preserve"> at the time of application that</w:t>
            </w:r>
            <w:r>
              <w:rPr>
                <w:rFonts w:cs="Arial"/>
              </w:rPr>
              <w:t xml:space="preserve"> clear</w:t>
            </w:r>
            <w:r w:rsidR="008F7D93">
              <w:rPr>
                <w:rFonts w:cs="Arial"/>
              </w:rPr>
              <w:t>ly</w:t>
            </w:r>
            <w:r>
              <w:rPr>
                <w:rFonts w:cs="Arial"/>
              </w:rPr>
              <w:t xml:space="preserve"> </w:t>
            </w:r>
            <w:r w:rsidR="002F2AC4">
              <w:rPr>
                <w:rFonts w:cs="Arial"/>
              </w:rPr>
              <w:t>shows</w:t>
            </w:r>
            <w:r>
              <w:rPr>
                <w:rFonts w:cs="Arial"/>
              </w:rPr>
              <w:t xml:space="preserve"> sales transactions.</w:t>
            </w:r>
          </w:p>
          <w:p w14:paraId="2A7B9E42" w14:textId="77777777" w:rsidR="00A973A5" w:rsidRPr="00477FBA" w:rsidRDefault="005A3E2C">
            <w:pPr>
              <w:pStyle w:val="BulletNumbered"/>
              <w:numPr>
                <w:ilvl w:val="0"/>
                <w:numId w:val="4"/>
              </w:numPr>
              <w:spacing w:after="120" w:line="280" w:lineRule="exact"/>
              <w:rPr>
                <w:rFonts w:cs="Arial"/>
              </w:rPr>
            </w:pPr>
            <w:r w:rsidRPr="005A3E2C">
              <w:rPr>
                <w:rFonts w:eastAsia="Gill Sans MT" w:cs="Arial"/>
                <w:color w:val="000000"/>
              </w:rPr>
              <w:t>A current business lease agreement.</w:t>
            </w:r>
          </w:p>
          <w:p w14:paraId="6A1DAC35" w14:textId="46CB55AD" w:rsidR="00477FBA" w:rsidRPr="005A3E2C" w:rsidRDefault="00477FBA" w:rsidP="00477FBA">
            <w:pPr>
              <w:pStyle w:val="BulletNumbered"/>
              <w:numPr>
                <w:ilvl w:val="0"/>
                <w:numId w:val="0"/>
              </w:numPr>
              <w:spacing w:after="120" w:line="280" w:lineRule="exact"/>
              <w:rPr>
                <w:rFonts w:cs="Arial"/>
              </w:rPr>
            </w:pPr>
            <w:r>
              <w:rPr>
                <w:rFonts w:eastAsia="Gill Sans MT" w:cs="Arial"/>
                <w:color w:val="000000"/>
              </w:rPr>
              <w:t>Note: the documentation you provide must state your business street address.</w:t>
            </w:r>
          </w:p>
        </w:tc>
      </w:tr>
      <w:tr w:rsidR="00277F60" w:rsidRPr="008E0236" w14:paraId="7F3813CE" w14:textId="77777777" w:rsidTr="00551C01">
        <w:trPr>
          <w:trHeight w:val="397"/>
        </w:trPr>
        <w:tc>
          <w:tcPr>
            <w:tcW w:w="2830" w:type="dxa"/>
          </w:tcPr>
          <w:p w14:paraId="34896406" w14:textId="0CE0736B" w:rsidR="00277F60" w:rsidRPr="00672237" w:rsidRDefault="00277F60" w:rsidP="00551C01">
            <w:pPr>
              <w:pStyle w:val="BodyText"/>
              <w:spacing w:after="120" w:line="280" w:lineRule="exact"/>
              <w:rPr>
                <w:color w:val="auto"/>
              </w:rPr>
            </w:pPr>
            <w:r>
              <w:rPr>
                <w:rFonts w:ascii="Arial" w:hAnsi="Arial" w:cs="Arial"/>
                <w:color w:val="auto"/>
              </w:rPr>
              <w:t xml:space="preserve">If your ABN was registered after 30 June 2024.  </w:t>
            </w:r>
          </w:p>
        </w:tc>
        <w:tc>
          <w:tcPr>
            <w:tcW w:w="7364" w:type="dxa"/>
          </w:tcPr>
          <w:p w14:paraId="15CF06C2" w14:textId="69D0D66D" w:rsidR="00277F60" w:rsidRDefault="00277F60" w:rsidP="00551C01">
            <w:pPr>
              <w:pStyle w:val="BulletNumbered"/>
              <w:numPr>
                <w:ilvl w:val="0"/>
                <w:numId w:val="0"/>
              </w:numPr>
              <w:spacing w:after="120" w:line="280" w:lineRule="exact"/>
              <w:rPr>
                <w:rFonts w:cs="Arial"/>
              </w:rPr>
            </w:pPr>
            <w:r>
              <w:rPr>
                <w:rFonts w:cs="Arial"/>
              </w:rPr>
              <w:t>Acceptable evidence is a letter from your accountant confirming that your ABN was registered after 30 June 2024 and meets one of the following criteria:</w:t>
            </w:r>
          </w:p>
          <w:p w14:paraId="42430C61" w14:textId="2DF0334A" w:rsidR="00277F60" w:rsidRPr="001665DF" w:rsidRDefault="00277F60" w:rsidP="00551C01">
            <w:pPr>
              <w:pStyle w:val="BodyText"/>
              <w:numPr>
                <w:ilvl w:val="0"/>
                <w:numId w:val="4"/>
              </w:numPr>
              <w:spacing w:after="120" w:line="280" w:lineRule="exact"/>
              <w:rPr>
                <w:rFonts w:ascii="Arial" w:hAnsi="Arial" w:cs="Arial"/>
                <w:color w:val="auto"/>
              </w:rPr>
            </w:pPr>
            <w:r w:rsidRPr="001665DF">
              <w:rPr>
                <w:rFonts w:ascii="Arial" w:hAnsi="Arial" w:cs="Arial"/>
                <w:color w:val="auto"/>
              </w:rPr>
              <w:t xml:space="preserve">You have purchased a business that was actively trading for at least 12 months before </w:t>
            </w:r>
            <w:r>
              <w:rPr>
                <w:rFonts w:ascii="Arial" w:hAnsi="Arial" w:cs="Arial"/>
                <w:color w:val="auto"/>
              </w:rPr>
              <w:t xml:space="preserve">30 June </w:t>
            </w:r>
            <w:r w:rsidRPr="001665DF">
              <w:rPr>
                <w:rFonts w:ascii="Arial" w:hAnsi="Arial" w:cs="Arial"/>
                <w:color w:val="auto"/>
              </w:rPr>
              <w:t>2024.</w:t>
            </w:r>
          </w:p>
          <w:p w14:paraId="213EBF28" w14:textId="3AC0CF30" w:rsidR="00277F60" w:rsidRPr="001665DF" w:rsidRDefault="00277F60" w:rsidP="00551C01">
            <w:pPr>
              <w:pStyle w:val="BodyText"/>
              <w:numPr>
                <w:ilvl w:val="0"/>
                <w:numId w:val="4"/>
              </w:numPr>
              <w:spacing w:after="120" w:line="280" w:lineRule="exact"/>
              <w:rPr>
                <w:rFonts w:ascii="Arial" w:hAnsi="Arial" w:cs="Arial"/>
                <w:color w:val="auto"/>
              </w:rPr>
            </w:pPr>
            <w:r w:rsidRPr="001665DF">
              <w:rPr>
                <w:rFonts w:ascii="Arial" w:hAnsi="Arial" w:cs="Arial"/>
                <w:color w:val="auto"/>
              </w:rPr>
              <w:t xml:space="preserve">You have changed your business structure which has resulted in a new active ABN issued after </w:t>
            </w:r>
            <w:r w:rsidR="007100CE">
              <w:rPr>
                <w:rFonts w:ascii="Arial" w:hAnsi="Arial" w:cs="Arial"/>
                <w:color w:val="auto"/>
              </w:rPr>
              <w:t xml:space="preserve">30 June </w:t>
            </w:r>
            <w:r w:rsidRPr="001665DF">
              <w:rPr>
                <w:rFonts w:ascii="Arial" w:hAnsi="Arial" w:cs="Arial"/>
                <w:color w:val="auto"/>
              </w:rPr>
              <w:t>202</w:t>
            </w:r>
            <w:r>
              <w:rPr>
                <w:rFonts w:ascii="Arial" w:hAnsi="Arial" w:cs="Arial"/>
                <w:color w:val="auto"/>
              </w:rPr>
              <w:t>4</w:t>
            </w:r>
            <w:r w:rsidRPr="001665DF">
              <w:rPr>
                <w:rFonts w:ascii="Arial" w:hAnsi="Arial" w:cs="Arial"/>
                <w:color w:val="auto"/>
              </w:rPr>
              <w:t xml:space="preserve">, but the business has been in operation for at least 12 months </w:t>
            </w:r>
            <w:r w:rsidR="007100CE">
              <w:rPr>
                <w:rFonts w:ascii="Arial" w:hAnsi="Arial" w:cs="Arial"/>
                <w:color w:val="auto"/>
              </w:rPr>
              <w:t>at the time of application</w:t>
            </w:r>
            <w:r w:rsidRPr="001665DF">
              <w:rPr>
                <w:rFonts w:ascii="Arial" w:hAnsi="Arial" w:cs="Arial"/>
                <w:color w:val="auto"/>
              </w:rPr>
              <w:t>.</w:t>
            </w:r>
          </w:p>
        </w:tc>
      </w:tr>
      <w:tr w:rsidR="0020508B" w:rsidRPr="008E0236" w14:paraId="5FF40DF2" w14:textId="77777777" w:rsidTr="00537AE4">
        <w:trPr>
          <w:trHeight w:val="397"/>
        </w:trPr>
        <w:tc>
          <w:tcPr>
            <w:tcW w:w="2830" w:type="dxa"/>
          </w:tcPr>
          <w:p w14:paraId="63422B1D" w14:textId="7C87D578" w:rsidR="0020508B" w:rsidRPr="00672237" w:rsidRDefault="00A04221" w:rsidP="005B612B">
            <w:pPr>
              <w:pStyle w:val="Instructions"/>
              <w:rPr>
                <w:color w:val="auto"/>
              </w:rPr>
            </w:pPr>
            <w:bookmarkStart w:id="31" w:name="_Hlk190181461"/>
            <w:r w:rsidRPr="008F4C3B">
              <w:rPr>
                <w:color w:val="auto"/>
              </w:rPr>
              <w:t xml:space="preserve">Demonstrate </w:t>
            </w:r>
            <w:r w:rsidR="008F4C3B" w:rsidRPr="008F4C3B">
              <w:rPr>
                <w:color w:val="auto"/>
              </w:rPr>
              <w:t xml:space="preserve">you </w:t>
            </w:r>
            <w:r w:rsidR="008F4C3B" w:rsidRPr="008F4C3B">
              <w:rPr>
                <w:color w:val="auto"/>
              </w:rPr>
              <w:t>can make a cash contribution at least equal to the grant amount requested</w:t>
            </w:r>
            <w:r w:rsidR="008F4C3B" w:rsidRPr="008F4C3B">
              <w:rPr>
                <w:color w:val="auto"/>
              </w:rPr>
              <w:t>.</w:t>
            </w:r>
          </w:p>
        </w:tc>
        <w:tc>
          <w:tcPr>
            <w:tcW w:w="7364" w:type="dxa"/>
          </w:tcPr>
          <w:p w14:paraId="19B1810A" w14:textId="4F23BE94" w:rsidR="0020508B" w:rsidRDefault="001E74FF" w:rsidP="000D033E">
            <w:pPr>
              <w:pStyle w:val="BulletNumbered"/>
              <w:numPr>
                <w:ilvl w:val="0"/>
                <w:numId w:val="0"/>
              </w:numPr>
              <w:spacing w:after="120" w:line="280" w:lineRule="exact"/>
              <w:rPr>
                <w:rFonts w:cs="Arial"/>
              </w:rPr>
            </w:pPr>
            <w:r>
              <w:rPr>
                <w:rFonts w:cs="Arial"/>
              </w:rPr>
              <w:t>Acceptable</w:t>
            </w:r>
            <w:r w:rsidR="0020508B">
              <w:rPr>
                <w:rFonts w:cs="Arial"/>
              </w:rPr>
              <w:t xml:space="preserve"> evidence include</w:t>
            </w:r>
            <w:r>
              <w:rPr>
                <w:rFonts w:cs="Arial"/>
              </w:rPr>
              <w:t>s</w:t>
            </w:r>
            <w:r w:rsidR="00477FBA">
              <w:rPr>
                <w:rFonts w:cs="Arial"/>
              </w:rPr>
              <w:t xml:space="preserve"> one or more of the following</w:t>
            </w:r>
            <w:r w:rsidR="0020508B">
              <w:rPr>
                <w:rFonts w:cs="Arial"/>
              </w:rPr>
              <w:t>:</w:t>
            </w:r>
          </w:p>
          <w:p w14:paraId="459A8D7F" w14:textId="1D1444E1" w:rsidR="0020508B" w:rsidRDefault="0020508B" w:rsidP="0020508B">
            <w:pPr>
              <w:pStyle w:val="BulletNumbered"/>
              <w:numPr>
                <w:ilvl w:val="0"/>
                <w:numId w:val="4"/>
              </w:numPr>
              <w:spacing w:after="120" w:line="280" w:lineRule="exact"/>
              <w:rPr>
                <w:rFonts w:cs="Arial"/>
              </w:rPr>
            </w:pPr>
            <w:r>
              <w:rPr>
                <w:rFonts w:cs="Arial"/>
              </w:rPr>
              <w:t>You</w:t>
            </w:r>
            <w:r w:rsidR="000D7E7B">
              <w:rPr>
                <w:rFonts w:cs="Arial"/>
              </w:rPr>
              <w:t>r</w:t>
            </w:r>
            <w:r>
              <w:rPr>
                <w:rFonts w:cs="Arial"/>
              </w:rPr>
              <w:t xml:space="preserve"> </w:t>
            </w:r>
            <w:r w:rsidR="001E74FF">
              <w:rPr>
                <w:rFonts w:cs="Arial"/>
              </w:rPr>
              <w:t xml:space="preserve">business </w:t>
            </w:r>
            <w:r>
              <w:rPr>
                <w:rFonts w:cs="Arial"/>
              </w:rPr>
              <w:t xml:space="preserve">bank statement showing </w:t>
            </w:r>
            <w:r w:rsidR="00DD07EF">
              <w:rPr>
                <w:rFonts w:cs="Arial"/>
              </w:rPr>
              <w:t>you have the cash available to meet the co-contribution</w:t>
            </w:r>
            <w:r w:rsidR="00993734">
              <w:rPr>
                <w:rFonts w:cs="Arial"/>
              </w:rPr>
              <w:t xml:space="preserve"> at the time of application</w:t>
            </w:r>
            <w:r w:rsidR="00477FBA">
              <w:rPr>
                <w:rFonts w:cs="Arial"/>
              </w:rPr>
              <w:t>.</w:t>
            </w:r>
          </w:p>
          <w:p w14:paraId="63E8D792" w14:textId="10AE1CF4" w:rsidR="009A6DC8" w:rsidRDefault="005F7455" w:rsidP="00A04221">
            <w:pPr>
              <w:pStyle w:val="BulletNumbered"/>
              <w:numPr>
                <w:ilvl w:val="0"/>
                <w:numId w:val="4"/>
              </w:numPr>
              <w:spacing w:after="120" w:line="280" w:lineRule="exact"/>
              <w:rPr>
                <w:rFonts w:cs="Arial"/>
              </w:rPr>
            </w:pPr>
            <w:r>
              <w:rPr>
                <w:rFonts w:cs="Arial"/>
              </w:rPr>
              <w:t xml:space="preserve">A statement </w:t>
            </w:r>
            <w:r w:rsidR="00601BDE">
              <w:rPr>
                <w:rFonts w:cs="Arial"/>
              </w:rPr>
              <w:t>for</w:t>
            </w:r>
            <w:r>
              <w:rPr>
                <w:rFonts w:cs="Arial"/>
              </w:rPr>
              <w:t xml:space="preserve"> an</w:t>
            </w:r>
            <w:r w:rsidR="000D7E7B">
              <w:rPr>
                <w:rFonts w:cs="Arial"/>
              </w:rPr>
              <w:t xml:space="preserve"> </w:t>
            </w:r>
            <w:r w:rsidR="00993734">
              <w:rPr>
                <w:rFonts w:cs="Arial"/>
              </w:rPr>
              <w:t>existing</w:t>
            </w:r>
            <w:r w:rsidR="00652C82">
              <w:rPr>
                <w:rFonts w:cs="Arial"/>
              </w:rPr>
              <w:t xml:space="preserve"> business</w:t>
            </w:r>
            <w:r w:rsidR="00993734">
              <w:rPr>
                <w:rFonts w:cs="Arial"/>
              </w:rPr>
              <w:t xml:space="preserve"> </w:t>
            </w:r>
            <w:r w:rsidR="000D7E7B">
              <w:rPr>
                <w:rFonts w:cs="Arial"/>
              </w:rPr>
              <w:t xml:space="preserve">loan facility showing undrawn funds available </w:t>
            </w:r>
            <w:r w:rsidR="00DD07EF">
              <w:rPr>
                <w:rFonts w:cs="Arial"/>
              </w:rPr>
              <w:t>to meet the co-contribution</w:t>
            </w:r>
            <w:r w:rsidR="00993734">
              <w:rPr>
                <w:rFonts w:cs="Arial"/>
              </w:rPr>
              <w:t xml:space="preserve"> at the time of application</w:t>
            </w:r>
            <w:r w:rsidR="00477FBA">
              <w:rPr>
                <w:rFonts w:cs="Arial"/>
              </w:rPr>
              <w:t>.</w:t>
            </w:r>
          </w:p>
          <w:p w14:paraId="7A39ABFD" w14:textId="57268224" w:rsidR="00A04221" w:rsidRDefault="00EC36B0" w:rsidP="001E74FF">
            <w:pPr>
              <w:pStyle w:val="BulletNumbered"/>
              <w:numPr>
                <w:ilvl w:val="0"/>
                <w:numId w:val="4"/>
              </w:numPr>
              <w:spacing w:after="120" w:line="280" w:lineRule="exact"/>
              <w:rPr>
                <w:rFonts w:cs="Arial"/>
              </w:rPr>
            </w:pPr>
            <w:r>
              <w:rPr>
                <w:rFonts w:cs="Arial"/>
              </w:rPr>
              <w:t xml:space="preserve">A letter of support from your </w:t>
            </w:r>
            <w:r w:rsidR="00FE3FBD">
              <w:rPr>
                <w:rFonts w:cs="Arial"/>
              </w:rPr>
              <w:t>financial institution</w:t>
            </w:r>
            <w:r w:rsidR="00601BDE">
              <w:rPr>
                <w:rFonts w:cs="Arial"/>
              </w:rPr>
              <w:t>, current at the time of application</w:t>
            </w:r>
            <w:r w:rsidR="00477FBA">
              <w:rPr>
                <w:rFonts w:cs="Arial"/>
              </w:rPr>
              <w:t>.</w:t>
            </w:r>
          </w:p>
          <w:p w14:paraId="7C7CEF44" w14:textId="637F86FC" w:rsidR="006B5C93" w:rsidRPr="001E74FF" w:rsidRDefault="006B5C93" w:rsidP="001E74FF">
            <w:pPr>
              <w:pStyle w:val="BulletNumbered"/>
              <w:numPr>
                <w:ilvl w:val="0"/>
                <w:numId w:val="4"/>
              </w:numPr>
              <w:spacing w:after="120" w:line="280" w:lineRule="exact"/>
              <w:rPr>
                <w:rFonts w:cs="Arial"/>
              </w:rPr>
            </w:pPr>
            <w:r>
              <w:rPr>
                <w:rFonts w:cs="Arial"/>
              </w:rPr>
              <w:t>A letter of confirmation of equity investment.</w:t>
            </w:r>
          </w:p>
        </w:tc>
      </w:tr>
    </w:tbl>
    <w:p w14:paraId="27FFE779" w14:textId="411674C5" w:rsidR="0033207C" w:rsidRDefault="0033207C">
      <w:pPr>
        <w:pStyle w:val="Heading1"/>
        <w:numPr>
          <w:ilvl w:val="0"/>
          <w:numId w:val="10"/>
        </w:numPr>
      </w:pPr>
      <w:bookmarkStart w:id="32" w:name="_Toc193969806"/>
      <w:bookmarkEnd w:id="31"/>
      <w:r w:rsidRPr="0049130F">
        <w:lastRenderedPageBreak/>
        <w:t>Assessment</w:t>
      </w:r>
      <w:bookmarkEnd w:id="32"/>
    </w:p>
    <w:p w14:paraId="020A94F5" w14:textId="47F36A53" w:rsidR="00295C92" w:rsidRDefault="00295C92" w:rsidP="00295C92">
      <w:pPr>
        <w:pStyle w:val="BodyText"/>
        <w:rPr>
          <w:color w:val="auto"/>
        </w:rPr>
      </w:pPr>
      <w:r>
        <w:rPr>
          <w:color w:val="auto"/>
        </w:rPr>
        <w:t xml:space="preserve">This grant program is competitive. This means that </w:t>
      </w:r>
      <w:r w:rsidR="00525C8C">
        <w:rPr>
          <w:color w:val="auto"/>
        </w:rPr>
        <w:t xml:space="preserve">the </w:t>
      </w:r>
      <w:r>
        <w:rPr>
          <w:color w:val="auto"/>
        </w:rPr>
        <w:t xml:space="preserve">assessment </w:t>
      </w:r>
      <w:r w:rsidR="00525C8C">
        <w:rPr>
          <w:color w:val="auto"/>
        </w:rPr>
        <w:t xml:space="preserve">process </w:t>
      </w:r>
      <w:r>
        <w:rPr>
          <w:color w:val="auto"/>
        </w:rPr>
        <w:t xml:space="preserve">will commence </w:t>
      </w:r>
      <w:r w:rsidR="00525C8C">
        <w:rPr>
          <w:color w:val="auto"/>
        </w:rPr>
        <w:t xml:space="preserve">after </w:t>
      </w:r>
      <w:r>
        <w:rPr>
          <w:color w:val="auto"/>
        </w:rPr>
        <w:t xml:space="preserve">the program </w:t>
      </w:r>
      <w:r w:rsidR="00525C8C">
        <w:rPr>
          <w:color w:val="auto"/>
        </w:rPr>
        <w:t xml:space="preserve">has </w:t>
      </w:r>
      <w:r>
        <w:rPr>
          <w:color w:val="auto"/>
        </w:rPr>
        <w:t>close</w:t>
      </w:r>
      <w:r w:rsidR="00525C8C">
        <w:rPr>
          <w:color w:val="auto"/>
        </w:rPr>
        <w:t>d</w:t>
      </w:r>
      <w:r>
        <w:rPr>
          <w:color w:val="auto"/>
        </w:rPr>
        <w:t xml:space="preserve">. </w:t>
      </w:r>
    </w:p>
    <w:p w14:paraId="6B013A17" w14:textId="00C43944" w:rsidR="00295C92" w:rsidRDefault="00525C8C" w:rsidP="00295C92">
      <w:pPr>
        <w:pStyle w:val="BodyText"/>
        <w:rPr>
          <w:color w:val="auto"/>
        </w:rPr>
      </w:pPr>
      <w:r>
        <w:rPr>
          <w:color w:val="auto"/>
        </w:rPr>
        <w:t>All submitted applications will undergo an</w:t>
      </w:r>
      <w:r w:rsidR="00295C92" w:rsidRPr="0095340B">
        <w:rPr>
          <w:color w:val="auto"/>
        </w:rPr>
        <w:t xml:space="preserve"> eligibility check </w:t>
      </w:r>
      <w:r w:rsidR="00295C92">
        <w:rPr>
          <w:color w:val="auto"/>
        </w:rPr>
        <w:t>using the eligibility criteria and</w:t>
      </w:r>
      <w:r w:rsidR="00B7520E">
        <w:rPr>
          <w:color w:val="auto"/>
        </w:rPr>
        <w:t xml:space="preserve"> the</w:t>
      </w:r>
      <w:r w:rsidR="00295C92">
        <w:rPr>
          <w:color w:val="auto"/>
        </w:rPr>
        <w:t xml:space="preserve"> supporting documentation </w:t>
      </w:r>
      <w:r w:rsidR="00477FBA">
        <w:rPr>
          <w:color w:val="auto"/>
        </w:rPr>
        <w:t>in your application</w:t>
      </w:r>
      <w:r w:rsidR="00295C92">
        <w:rPr>
          <w:color w:val="auto"/>
        </w:rPr>
        <w:t xml:space="preserve">. </w:t>
      </w:r>
    </w:p>
    <w:p w14:paraId="291E8250" w14:textId="77777777" w:rsidR="00295C92" w:rsidRDefault="00295C92" w:rsidP="00295C92">
      <w:pPr>
        <w:pStyle w:val="BodyText"/>
        <w:rPr>
          <w:color w:val="auto"/>
        </w:rPr>
      </w:pPr>
      <w:r w:rsidRPr="0097539B">
        <w:rPr>
          <w:color w:val="auto"/>
        </w:rPr>
        <w:t>This program has limited funding. Applications that meet the eligibility requirements will not automatically receive a grant, and not all applications will be successful.</w:t>
      </w:r>
    </w:p>
    <w:p w14:paraId="16C364B4" w14:textId="4796EB6B" w:rsidR="00525C8C" w:rsidRDefault="00295C92" w:rsidP="009404E8">
      <w:pPr>
        <w:pStyle w:val="BodyText"/>
      </w:pPr>
      <w:bookmarkStart w:id="33" w:name="_Hlk190434082"/>
      <w:r>
        <w:rPr>
          <w:color w:val="auto"/>
        </w:rPr>
        <w:t xml:space="preserve">Eligible applications will be </w:t>
      </w:r>
      <w:r w:rsidR="00525C8C">
        <w:rPr>
          <w:color w:val="auto"/>
        </w:rPr>
        <w:t xml:space="preserve">competitively </w:t>
      </w:r>
      <w:r>
        <w:rPr>
          <w:color w:val="auto"/>
        </w:rPr>
        <w:t xml:space="preserve">assessed by independent </w:t>
      </w:r>
      <w:r w:rsidR="00525C8C">
        <w:rPr>
          <w:color w:val="auto"/>
        </w:rPr>
        <w:t>assessors</w:t>
      </w:r>
      <w:r w:rsidR="00525C8C" w:rsidRPr="00CB75F1">
        <w:rPr>
          <w:color w:val="auto"/>
        </w:rPr>
        <w:t xml:space="preserve"> </w:t>
      </w:r>
      <w:r>
        <w:rPr>
          <w:color w:val="auto"/>
        </w:rPr>
        <w:t>using</w:t>
      </w:r>
      <w:r>
        <w:t xml:space="preserve"> </w:t>
      </w:r>
      <w:r w:rsidRPr="0049130F">
        <w:t xml:space="preserve">the </w:t>
      </w:r>
      <w:r>
        <w:t xml:space="preserve">assessment </w:t>
      </w:r>
      <w:r w:rsidRPr="0049130F">
        <w:t>criteria</w:t>
      </w:r>
      <w:bookmarkEnd w:id="33"/>
      <w:r w:rsidR="00525C8C">
        <w:t xml:space="preserve"> and </w:t>
      </w:r>
      <w:r w:rsidR="00B7520E">
        <w:t xml:space="preserve">the </w:t>
      </w:r>
      <w:r w:rsidR="00525C8C">
        <w:t>supporting documentation</w:t>
      </w:r>
      <w:r w:rsidR="00477FBA">
        <w:t xml:space="preserve"> in your application</w:t>
      </w:r>
      <w:r w:rsidR="00525C8C">
        <w:t xml:space="preserve">. </w:t>
      </w:r>
    </w:p>
    <w:p w14:paraId="1F35FA74" w14:textId="7394E9C6" w:rsidR="008A6F78" w:rsidRPr="00BA75B8" w:rsidRDefault="00525C8C" w:rsidP="009404E8">
      <w:pPr>
        <w:pStyle w:val="BodyText"/>
        <w:rPr>
          <w:rStyle w:val="BodytextItalic"/>
          <w:rFonts w:asciiTheme="minorHAnsi" w:hAnsiTheme="minorHAnsi"/>
          <w:i w:val="0"/>
          <w:iCs w:val="0"/>
          <w:color w:val="auto"/>
        </w:rPr>
      </w:pPr>
      <w:r>
        <w:t>An independent panel of three industry experts will undertake final assessment of applications and decide by consensus which to recommend for funding to the Minister for Tourism</w:t>
      </w:r>
      <w:r w:rsidR="0003340C">
        <w:t xml:space="preserve"> for final decision</w:t>
      </w:r>
      <w:r>
        <w:t>.</w:t>
      </w:r>
    </w:p>
    <w:tbl>
      <w:tblPr>
        <w:tblStyle w:val="TableGrid"/>
        <w:tblW w:w="0" w:type="auto"/>
        <w:tblLook w:val="04A0" w:firstRow="1" w:lastRow="0" w:firstColumn="1" w:lastColumn="0" w:noHBand="0" w:noVBand="1"/>
      </w:tblPr>
      <w:tblGrid>
        <w:gridCol w:w="8500"/>
        <w:gridCol w:w="23"/>
        <w:gridCol w:w="1671"/>
      </w:tblGrid>
      <w:tr w:rsidR="0049130F" w:rsidRPr="008E0236" w14:paraId="35AFF19C" w14:textId="77777777" w:rsidTr="00EC55E6">
        <w:trPr>
          <w:cnfStyle w:val="100000000000" w:firstRow="1" w:lastRow="0" w:firstColumn="0" w:lastColumn="0" w:oddVBand="0" w:evenVBand="0" w:oddHBand="0" w:evenHBand="0" w:firstRowFirstColumn="0" w:firstRowLastColumn="0" w:lastRowFirstColumn="0" w:lastRowLastColumn="0"/>
          <w:trHeight w:val="397"/>
        </w:trPr>
        <w:tc>
          <w:tcPr>
            <w:tcW w:w="8523" w:type="dxa"/>
            <w:gridSpan w:val="2"/>
          </w:tcPr>
          <w:p w14:paraId="4E8C17B7" w14:textId="2EE58443" w:rsidR="000303A7" w:rsidRPr="008E0236" w:rsidRDefault="000303A7" w:rsidP="004B5254">
            <w:pPr>
              <w:pStyle w:val="BodyText"/>
            </w:pPr>
            <w:r w:rsidRPr="008E0236">
              <w:t xml:space="preserve">Assessment </w:t>
            </w:r>
            <w:r w:rsidR="006C68AE" w:rsidRPr="008E0236">
              <w:t>c</w:t>
            </w:r>
            <w:r w:rsidRPr="008E0236">
              <w:t>riteria</w:t>
            </w:r>
          </w:p>
        </w:tc>
        <w:tc>
          <w:tcPr>
            <w:tcW w:w="1671" w:type="dxa"/>
          </w:tcPr>
          <w:p w14:paraId="6F76A54A" w14:textId="77777777" w:rsidR="000303A7" w:rsidRPr="008E0236" w:rsidRDefault="000303A7" w:rsidP="004B5254">
            <w:pPr>
              <w:pStyle w:val="BodyText"/>
            </w:pPr>
            <w:r w:rsidRPr="008E0236">
              <w:t>Weighting</w:t>
            </w:r>
          </w:p>
        </w:tc>
      </w:tr>
      <w:tr w:rsidR="00EC55E6" w:rsidRPr="005A1619" w14:paraId="0506CB26" w14:textId="77777777" w:rsidTr="00674425">
        <w:tc>
          <w:tcPr>
            <w:tcW w:w="8500" w:type="dxa"/>
          </w:tcPr>
          <w:p w14:paraId="374912F6" w14:textId="60BC8EBB" w:rsidR="0024508A" w:rsidRPr="005A1619" w:rsidRDefault="00EC55E6" w:rsidP="003839F6">
            <w:pPr>
              <w:spacing w:line="240" w:lineRule="auto"/>
              <w:rPr>
                <w:rFonts w:ascii="Arial" w:hAnsi="Arial" w:cs="Arial"/>
                <w:b/>
                <w:bCs/>
              </w:rPr>
            </w:pPr>
            <w:r w:rsidRPr="005A1619">
              <w:rPr>
                <w:rFonts w:ascii="Arial" w:hAnsi="Arial" w:cs="Arial"/>
                <w:b/>
                <w:bCs/>
              </w:rPr>
              <w:t xml:space="preserve">Criterion 1 </w:t>
            </w:r>
            <w:r w:rsidR="00601C12">
              <w:rPr>
                <w:rFonts w:ascii="Arial" w:hAnsi="Arial" w:cs="Arial"/>
                <w:b/>
                <w:bCs/>
              </w:rPr>
              <w:t xml:space="preserve">– </w:t>
            </w:r>
            <w:r w:rsidR="004C0690">
              <w:rPr>
                <w:rFonts w:ascii="Arial" w:hAnsi="Arial" w:cs="Arial"/>
                <w:b/>
                <w:bCs/>
              </w:rPr>
              <w:t xml:space="preserve">Creates authentic Tasmanian </w:t>
            </w:r>
            <w:bookmarkStart w:id="34" w:name="_Hlk190434174"/>
            <w:r w:rsidR="004C0690">
              <w:rPr>
                <w:rFonts w:ascii="Arial" w:hAnsi="Arial" w:cs="Arial"/>
                <w:b/>
                <w:bCs/>
              </w:rPr>
              <w:t>experiences which respond to core and emerging visitor demand and directly contributes to our visitor economy</w:t>
            </w:r>
            <w:bookmarkEnd w:id="34"/>
          </w:p>
          <w:p w14:paraId="48FEDADF" w14:textId="24D6C06A" w:rsidR="00601C12" w:rsidRDefault="00601C12" w:rsidP="00C24977">
            <w:pPr>
              <w:spacing w:line="240" w:lineRule="auto"/>
              <w:rPr>
                <w:rFonts w:ascii="Arial" w:hAnsi="Arial" w:cs="Arial"/>
              </w:rPr>
            </w:pPr>
            <w:r>
              <w:rPr>
                <w:rFonts w:ascii="Arial" w:hAnsi="Arial" w:cs="Arial"/>
              </w:rPr>
              <w:t>How well your</w:t>
            </w:r>
            <w:r w:rsidR="004C0690">
              <w:rPr>
                <w:rFonts w:ascii="Arial" w:hAnsi="Arial" w:cs="Arial"/>
              </w:rPr>
              <w:t xml:space="preserve"> proposal</w:t>
            </w:r>
            <w:r>
              <w:rPr>
                <w:rFonts w:ascii="Arial" w:hAnsi="Arial" w:cs="Arial"/>
              </w:rPr>
              <w:t xml:space="preserve"> </w:t>
            </w:r>
            <w:r w:rsidR="004C0690">
              <w:rPr>
                <w:rFonts w:ascii="Arial" w:hAnsi="Arial" w:cs="Arial"/>
              </w:rPr>
              <w:t>EITHER</w:t>
            </w:r>
            <w:r>
              <w:rPr>
                <w:rFonts w:ascii="Arial" w:hAnsi="Arial" w:cs="Arial"/>
              </w:rPr>
              <w:t>:</w:t>
            </w:r>
          </w:p>
          <w:p w14:paraId="268DDD71" w14:textId="7079507D" w:rsidR="00C24977" w:rsidRPr="00320922" w:rsidRDefault="00834C74" w:rsidP="00320922">
            <w:pPr>
              <w:pStyle w:val="ListParagraph"/>
              <w:numPr>
                <w:ilvl w:val="1"/>
                <w:numId w:val="35"/>
              </w:numPr>
              <w:spacing w:after="120" w:line="240" w:lineRule="auto"/>
              <w:contextualSpacing w:val="0"/>
              <w:rPr>
                <w:rFonts w:ascii="Arial" w:hAnsi="Arial" w:cs="Arial"/>
              </w:rPr>
            </w:pPr>
            <w:bookmarkStart w:id="35" w:name="_Hlk190255272"/>
            <w:r>
              <w:rPr>
                <w:rFonts w:ascii="Arial" w:hAnsi="Arial" w:cs="Arial"/>
              </w:rPr>
              <w:t>enhances or</w:t>
            </w:r>
            <w:r w:rsidR="00C24977" w:rsidRPr="00320922">
              <w:rPr>
                <w:rFonts w:ascii="Arial" w:hAnsi="Arial" w:cs="Arial"/>
              </w:rPr>
              <w:t xml:space="preserve"> diversifies core </w:t>
            </w:r>
            <w:r>
              <w:rPr>
                <w:rFonts w:ascii="Arial" w:hAnsi="Arial" w:cs="Arial"/>
              </w:rPr>
              <w:t>visitor</w:t>
            </w:r>
            <w:r w:rsidRPr="00320922">
              <w:rPr>
                <w:rFonts w:ascii="Arial" w:hAnsi="Arial" w:cs="Arial"/>
              </w:rPr>
              <w:t xml:space="preserve"> </w:t>
            </w:r>
            <w:r w:rsidR="00C24977" w:rsidRPr="00320922">
              <w:rPr>
                <w:rFonts w:ascii="Arial" w:hAnsi="Arial" w:cs="Arial"/>
              </w:rPr>
              <w:t xml:space="preserve">experiences </w:t>
            </w:r>
            <w:r>
              <w:rPr>
                <w:rFonts w:ascii="Arial" w:hAnsi="Arial" w:cs="Arial"/>
              </w:rPr>
              <w:t>in your region</w:t>
            </w:r>
            <w:r w:rsidR="00345443" w:rsidRPr="00320922">
              <w:rPr>
                <w:rFonts w:ascii="Arial" w:hAnsi="Arial" w:cs="Arial"/>
              </w:rPr>
              <w:t xml:space="preserve"> </w:t>
            </w:r>
            <w:r w:rsidR="00C24977" w:rsidRPr="00320922">
              <w:rPr>
                <w:rFonts w:ascii="Arial" w:hAnsi="Arial" w:cs="Arial"/>
              </w:rPr>
              <w:t>such as nature,</w:t>
            </w:r>
            <w:r w:rsidR="00112DA7" w:rsidRPr="00320922">
              <w:rPr>
                <w:rFonts w:ascii="Arial" w:hAnsi="Arial" w:cs="Arial"/>
              </w:rPr>
              <w:t xml:space="preserve"> road trips,</w:t>
            </w:r>
            <w:r w:rsidR="00C24977" w:rsidRPr="00320922">
              <w:rPr>
                <w:rFonts w:ascii="Arial" w:hAnsi="Arial" w:cs="Arial"/>
              </w:rPr>
              <w:t xml:space="preserve"> heritage and history, arts and culture, food and win</w:t>
            </w:r>
            <w:r w:rsidR="00320922">
              <w:rPr>
                <w:rFonts w:ascii="Arial" w:hAnsi="Arial" w:cs="Arial"/>
              </w:rPr>
              <w:t>e</w:t>
            </w:r>
            <w:bookmarkEnd w:id="35"/>
            <w:r w:rsidR="00320922">
              <w:rPr>
                <w:rFonts w:ascii="Arial" w:hAnsi="Arial" w:cs="Arial"/>
              </w:rPr>
              <w:t>;</w:t>
            </w:r>
          </w:p>
          <w:p w14:paraId="13A5AD53" w14:textId="77777777" w:rsidR="00112DA7" w:rsidRPr="00C24977" w:rsidRDefault="00112DA7" w:rsidP="00320922">
            <w:pPr>
              <w:spacing w:line="240" w:lineRule="auto"/>
              <w:ind w:left="720"/>
              <w:rPr>
                <w:rFonts w:ascii="Arial" w:hAnsi="Arial" w:cs="Arial"/>
              </w:rPr>
            </w:pPr>
            <w:r w:rsidRPr="00C24977">
              <w:rPr>
                <w:rFonts w:ascii="Arial" w:hAnsi="Arial" w:cs="Arial"/>
              </w:rPr>
              <w:t>OR</w:t>
            </w:r>
          </w:p>
          <w:p w14:paraId="20574440" w14:textId="56C7ECC3" w:rsidR="00B53A6F" w:rsidRDefault="00C24977" w:rsidP="00320922">
            <w:pPr>
              <w:pStyle w:val="ListParagraph"/>
              <w:numPr>
                <w:ilvl w:val="0"/>
                <w:numId w:val="36"/>
              </w:numPr>
              <w:spacing w:line="240" w:lineRule="auto"/>
              <w:rPr>
                <w:rFonts w:ascii="Arial" w:hAnsi="Arial" w:cs="Arial"/>
              </w:rPr>
            </w:pPr>
            <w:r w:rsidRPr="00320922">
              <w:rPr>
                <w:rFonts w:ascii="Arial" w:hAnsi="Arial" w:cs="Arial"/>
              </w:rPr>
              <w:t xml:space="preserve">leverages </w:t>
            </w:r>
            <w:r w:rsidR="00834C74">
              <w:rPr>
                <w:rFonts w:ascii="Arial" w:hAnsi="Arial" w:cs="Arial"/>
              </w:rPr>
              <w:t xml:space="preserve">emerging demand for </w:t>
            </w:r>
            <w:r w:rsidR="00345443" w:rsidRPr="00320922">
              <w:rPr>
                <w:rFonts w:ascii="Arial" w:hAnsi="Arial" w:cs="Arial"/>
              </w:rPr>
              <w:t>visitor experiences</w:t>
            </w:r>
            <w:r w:rsidRPr="00320922">
              <w:rPr>
                <w:rFonts w:ascii="Arial" w:hAnsi="Arial" w:cs="Arial"/>
              </w:rPr>
              <w:t xml:space="preserve">, such as </w:t>
            </w:r>
            <w:bookmarkStart w:id="36" w:name="_Hlk190256485"/>
            <w:r w:rsidRPr="00320922">
              <w:rPr>
                <w:rFonts w:ascii="Arial" w:hAnsi="Arial" w:cs="Arial"/>
              </w:rPr>
              <w:t>wellness, sustainability, agritourism and Tasmanian Aboriginal experiences</w:t>
            </w:r>
            <w:bookmarkEnd w:id="36"/>
            <w:r w:rsidRPr="00320922">
              <w:rPr>
                <w:rFonts w:ascii="Arial" w:hAnsi="Arial" w:cs="Arial"/>
              </w:rPr>
              <w:t>.</w:t>
            </w:r>
          </w:p>
          <w:p w14:paraId="0B8C0187" w14:textId="0622A0BF" w:rsidR="004C0690" w:rsidRPr="00834C74" w:rsidRDefault="004C0690" w:rsidP="00834C74">
            <w:pPr>
              <w:spacing w:line="240" w:lineRule="auto"/>
              <w:rPr>
                <w:rFonts w:ascii="Arial" w:hAnsi="Arial" w:cs="Arial"/>
              </w:rPr>
            </w:pPr>
            <w:r>
              <w:rPr>
                <w:rFonts w:ascii="Arial" w:hAnsi="Arial" w:cs="Arial"/>
              </w:rPr>
              <w:t>You will be asked in your application to nominate which category your proposal is to be assessed against.</w:t>
            </w:r>
          </w:p>
        </w:tc>
        <w:tc>
          <w:tcPr>
            <w:tcW w:w="1694" w:type="dxa"/>
            <w:gridSpan w:val="2"/>
          </w:tcPr>
          <w:p w14:paraId="1523447A" w14:textId="6C3D3B94" w:rsidR="00EC55E6" w:rsidRPr="005A1619" w:rsidRDefault="00C24977" w:rsidP="003839F6">
            <w:pPr>
              <w:spacing w:line="240" w:lineRule="auto"/>
              <w:rPr>
                <w:rFonts w:ascii="Arial" w:hAnsi="Arial" w:cs="Arial"/>
                <w:b/>
                <w:bCs/>
              </w:rPr>
            </w:pPr>
            <w:r>
              <w:rPr>
                <w:rFonts w:ascii="Arial" w:hAnsi="Arial" w:cs="Arial"/>
                <w:b/>
                <w:bCs/>
              </w:rPr>
              <w:t>50</w:t>
            </w:r>
            <w:r w:rsidR="00EC55E6" w:rsidRPr="005A1619">
              <w:rPr>
                <w:rFonts w:ascii="Arial" w:hAnsi="Arial" w:cs="Arial"/>
                <w:b/>
                <w:bCs/>
              </w:rPr>
              <w:t>%</w:t>
            </w:r>
          </w:p>
        </w:tc>
      </w:tr>
      <w:tr w:rsidR="00EC55E6" w:rsidRPr="005A1619" w14:paraId="32DDD31B" w14:textId="77777777" w:rsidTr="00674425">
        <w:tc>
          <w:tcPr>
            <w:tcW w:w="8500" w:type="dxa"/>
          </w:tcPr>
          <w:p w14:paraId="4AEE95C8" w14:textId="6281E758" w:rsidR="00EC55E6" w:rsidRPr="005A1619" w:rsidRDefault="00EC55E6" w:rsidP="003839F6">
            <w:pPr>
              <w:spacing w:line="240" w:lineRule="auto"/>
              <w:rPr>
                <w:rFonts w:ascii="Arial" w:hAnsi="Arial" w:cs="Arial"/>
                <w:b/>
                <w:bCs/>
              </w:rPr>
            </w:pPr>
            <w:r w:rsidRPr="005A1619">
              <w:rPr>
                <w:rFonts w:ascii="Arial" w:hAnsi="Arial" w:cs="Arial"/>
                <w:b/>
                <w:bCs/>
              </w:rPr>
              <w:t xml:space="preserve">Criterion 2 – </w:t>
            </w:r>
            <w:r w:rsidR="00295C92">
              <w:rPr>
                <w:rFonts w:ascii="Arial" w:hAnsi="Arial" w:cs="Arial"/>
                <w:b/>
                <w:bCs/>
              </w:rPr>
              <w:t>P</w:t>
            </w:r>
            <w:r>
              <w:rPr>
                <w:rFonts w:ascii="Arial" w:hAnsi="Arial" w:cs="Arial"/>
                <w:b/>
                <w:bCs/>
              </w:rPr>
              <w:t>lanning and c</w:t>
            </w:r>
            <w:r w:rsidRPr="005A1619">
              <w:rPr>
                <w:rFonts w:ascii="Arial" w:hAnsi="Arial" w:cs="Arial"/>
                <w:b/>
                <w:bCs/>
              </w:rPr>
              <w:t>apability to deliver</w:t>
            </w:r>
            <w:r w:rsidR="00E111B4">
              <w:rPr>
                <w:rFonts w:ascii="Arial" w:hAnsi="Arial" w:cs="Arial"/>
                <w:b/>
                <w:bCs/>
              </w:rPr>
              <w:t xml:space="preserve"> </w:t>
            </w:r>
            <w:r w:rsidR="00E111B4">
              <w:rPr>
                <w:b/>
                <w:bCs/>
              </w:rPr>
              <w:t>the project</w:t>
            </w:r>
            <w:r w:rsidRPr="005A1619">
              <w:rPr>
                <w:rFonts w:ascii="Arial" w:hAnsi="Arial" w:cs="Arial"/>
                <w:b/>
                <w:bCs/>
              </w:rPr>
              <w:t>.</w:t>
            </w:r>
          </w:p>
          <w:p w14:paraId="0D20ABB8" w14:textId="017ED755" w:rsidR="00674425" w:rsidRPr="00674425" w:rsidRDefault="00D213FB" w:rsidP="00674425">
            <w:pPr>
              <w:spacing w:after="120" w:line="240" w:lineRule="auto"/>
              <w:rPr>
                <w:rFonts w:ascii="Arial" w:hAnsi="Arial" w:cs="Arial"/>
              </w:rPr>
            </w:pPr>
            <w:r w:rsidRPr="00674425">
              <w:rPr>
                <w:rFonts w:ascii="Arial" w:hAnsi="Arial" w:cs="Arial"/>
              </w:rPr>
              <w:t>H</w:t>
            </w:r>
            <w:r w:rsidR="00EC55E6" w:rsidRPr="00674425">
              <w:rPr>
                <w:rFonts w:ascii="Arial" w:hAnsi="Arial" w:cs="Arial"/>
              </w:rPr>
              <w:t xml:space="preserve">ow well your </w:t>
            </w:r>
            <w:r w:rsidR="00301132">
              <w:rPr>
                <w:rFonts w:ascii="Arial" w:hAnsi="Arial" w:cs="Arial"/>
              </w:rPr>
              <w:t>proposal</w:t>
            </w:r>
            <w:r w:rsidR="008A6337">
              <w:rPr>
                <w:rFonts w:ascii="Arial" w:hAnsi="Arial" w:cs="Arial"/>
              </w:rPr>
              <w:t xml:space="preserve"> shows</w:t>
            </w:r>
            <w:r w:rsidR="00674425" w:rsidRPr="00674425">
              <w:rPr>
                <w:rFonts w:ascii="Arial" w:hAnsi="Arial" w:cs="Arial"/>
              </w:rPr>
              <w:t>:</w:t>
            </w:r>
          </w:p>
          <w:p w14:paraId="2AEEEC99" w14:textId="4D606F38" w:rsidR="00EC55E6" w:rsidRDefault="008A6337" w:rsidP="009B2BBE">
            <w:pPr>
              <w:pStyle w:val="ListParagraph"/>
              <w:numPr>
                <w:ilvl w:val="0"/>
                <w:numId w:val="13"/>
              </w:numPr>
              <w:spacing w:after="120" w:line="240" w:lineRule="auto"/>
              <w:ind w:left="357" w:hanging="357"/>
              <w:contextualSpacing w:val="0"/>
              <w:rPr>
                <w:rFonts w:ascii="Arial" w:hAnsi="Arial" w:cs="Arial"/>
              </w:rPr>
            </w:pPr>
            <w:r>
              <w:rPr>
                <w:rFonts w:ascii="Arial" w:hAnsi="Arial" w:cs="Arial"/>
              </w:rPr>
              <w:t xml:space="preserve">your </w:t>
            </w:r>
            <w:r w:rsidR="00EC55E6" w:rsidRPr="00D213FB">
              <w:rPr>
                <w:rFonts w:ascii="Arial" w:hAnsi="Arial" w:cs="Arial"/>
              </w:rPr>
              <w:t>planning</w:t>
            </w:r>
            <w:r w:rsidR="00295C92">
              <w:rPr>
                <w:rFonts w:ascii="Arial" w:hAnsi="Arial" w:cs="Arial"/>
              </w:rPr>
              <w:t>, capacity,</w:t>
            </w:r>
            <w:r w:rsidR="00EC55E6" w:rsidRPr="00D213FB">
              <w:rPr>
                <w:rFonts w:ascii="Arial" w:hAnsi="Arial" w:cs="Arial"/>
              </w:rPr>
              <w:t xml:space="preserve"> and capability to deliver </w:t>
            </w:r>
            <w:r w:rsidR="00295C92">
              <w:rPr>
                <w:rFonts w:ascii="Arial" w:hAnsi="Arial" w:cs="Arial"/>
              </w:rPr>
              <w:t>the project.</w:t>
            </w:r>
          </w:p>
          <w:p w14:paraId="050249F3" w14:textId="758BE53F" w:rsidR="00112DA7" w:rsidRDefault="00112DA7">
            <w:pPr>
              <w:pStyle w:val="ListParagraph"/>
              <w:numPr>
                <w:ilvl w:val="0"/>
                <w:numId w:val="13"/>
              </w:numPr>
              <w:spacing w:after="120" w:line="240" w:lineRule="auto"/>
              <w:ind w:left="357" w:hanging="357"/>
              <w:contextualSpacing w:val="0"/>
              <w:rPr>
                <w:rFonts w:ascii="Arial" w:hAnsi="Arial" w:cs="Arial"/>
              </w:rPr>
            </w:pPr>
            <w:r>
              <w:rPr>
                <w:rFonts w:ascii="Arial" w:hAnsi="Arial" w:cs="Arial"/>
              </w:rPr>
              <w:t xml:space="preserve">your project </w:t>
            </w:r>
            <w:r w:rsidR="00C56BE3">
              <w:rPr>
                <w:rFonts w:ascii="Arial" w:hAnsi="Arial" w:cs="Arial"/>
              </w:rPr>
              <w:t>schedule</w:t>
            </w:r>
            <w:r>
              <w:rPr>
                <w:rFonts w:ascii="Arial" w:hAnsi="Arial" w:cs="Arial"/>
              </w:rPr>
              <w:t>, includin</w:t>
            </w:r>
            <w:r w:rsidR="001E74FF">
              <w:rPr>
                <w:rFonts w:ascii="Arial" w:hAnsi="Arial" w:cs="Arial"/>
              </w:rPr>
              <w:t xml:space="preserve">g </w:t>
            </w:r>
            <w:r w:rsidR="00C56BE3">
              <w:rPr>
                <w:rFonts w:ascii="Arial" w:hAnsi="Arial" w:cs="Arial"/>
              </w:rPr>
              <w:t xml:space="preserve">key project milestones and </w:t>
            </w:r>
            <w:r w:rsidR="001E74FF">
              <w:rPr>
                <w:rFonts w:ascii="Arial" w:hAnsi="Arial" w:cs="Arial"/>
              </w:rPr>
              <w:t>your ability to complete the project by 3</w:t>
            </w:r>
            <w:r w:rsidR="00FE3FBD">
              <w:rPr>
                <w:rFonts w:ascii="Arial" w:hAnsi="Arial" w:cs="Arial"/>
              </w:rPr>
              <w:t xml:space="preserve">1 December </w:t>
            </w:r>
            <w:r w:rsidR="001E74FF">
              <w:rPr>
                <w:rFonts w:ascii="Arial" w:hAnsi="Arial" w:cs="Arial"/>
              </w:rPr>
              <w:t>2027.</w:t>
            </w:r>
          </w:p>
          <w:p w14:paraId="548215A9" w14:textId="12E6859F" w:rsidR="001F5DF6" w:rsidRPr="00295C92" w:rsidRDefault="00E14000" w:rsidP="00295C92">
            <w:pPr>
              <w:pStyle w:val="ListParagraph"/>
              <w:numPr>
                <w:ilvl w:val="0"/>
                <w:numId w:val="13"/>
              </w:numPr>
              <w:spacing w:after="120" w:line="240" w:lineRule="auto"/>
              <w:ind w:left="357" w:hanging="357"/>
              <w:contextualSpacing w:val="0"/>
              <w:rPr>
                <w:rFonts w:ascii="Arial" w:hAnsi="Arial" w:cs="Arial"/>
              </w:rPr>
            </w:pPr>
            <w:r>
              <w:rPr>
                <w:rFonts w:ascii="Arial" w:hAnsi="Arial" w:cs="Arial"/>
              </w:rPr>
              <w:t>a project budget, including evidence of your co-contribution</w:t>
            </w:r>
            <w:r w:rsidR="00295C92">
              <w:rPr>
                <w:rFonts w:ascii="Arial" w:hAnsi="Arial" w:cs="Arial"/>
              </w:rPr>
              <w:t>.</w:t>
            </w:r>
          </w:p>
        </w:tc>
        <w:tc>
          <w:tcPr>
            <w:tcW w:w="1694" w:type="dxa"/>
            <w:gridSpan w:val="2"/>
          </w:tcPr>
          <w:p w14:paraId="1D85D8E0" w14:textId="0C709884" w:rsidR="00EC55E6" w:rsidRPr="005A1619" w:rsidRDefault="00301132" w:rsidP="003839F6">
            <w:pPr>
              <w:spacing w:line="240" w:lineRule="auto"/>
              <w:rPr>
                <w:rFonts w:ascii="Arial" w:hAnsi="Arial" w:cs="Arial"/>
                <w:b/>
                <w:bCs/>
              </w:rPr>
            </w:pPr>
            <w:r>
              <w:rPr>
                <w:rFonts w:ascii="Arial" w:hAnsi="Arial" w:cs="Arial"/>
                <w:b/>
                <w:bCs/>
              </w:rPr>
              <w:t>3</w:t>
            </w:r>
            <w:r w:rsidR="00C24977">
              <w:rPr>
                <w:rFonts w:ascii="Arial" w:hAnsi="Arial" w:cs="Arial"/>
                <w:b/>
                <w:bCs/>
              </w:rPr>
              <w:t>0</w:t>
            </w:r>
            <w:r w:rsidR="00EC55E6" w:rsidRPr="005A1619">
              <w:rPr>
                <w:rFonts w:ascii="Arial" w:hAnsi="Arial" w:cs="Arial"/>
                <w:b/>
                <w:bCs/>
              </w:rPr>
              <w:t>%</w:t>
            </w:r>
          </w:p>
        </w:tc>
      </w:tr>
      <w:tr w:rsidR="00EC55E6" w:rsidRPr="005A1619" w14:paraId="6D1AFF0E" w14:textId="77777777" w:rsidTr="00674425">
        <w:tc>
          <w:tcPr>
            <w:tcW w:w="8500" w:type="dxa"/>
          </w:tcPr>
          <w:p w14:paraId="7692E068" w14:textId="1CE16F8A" w:rsidR="00EC55E6" w:rsidRDefault="00EC55E6" w:rsidP="003839F6">
            <w:pPr>
              <w:spacing w:line="240" w:lineRule="auto"/>
              <w:rPr>
                <w:rFonts w:ascii="Arial" w:hAnsi="Arial" w:cs="Arial"/>
                <w:b/>
                <w:bCs/>
              </w:rPr>
            </w:pPr>
            <w:r w:rsidRPr="00563BA9">
              <w:rPr>
                <w:rFonts w:ascii="Arial" w:hAnsi="Arial" w:cs="Arial"/>
                <w:b/>
                <w:bCs/>
              </w:rPr>
              <w:t xml:space="preserve">Criterion 3 – </w:t>
            </w:r>
            <w:r w:rsidR="00301132">
              <w:rPr>
                <w:rFonts w:ascii="Arial" w:hAnsi="Arial" w:cs="Arial"/>
                <w:b/>
                <w:bCs/>
              </w:rPr>
              <w:t>Makes a p</w:t>
            </w:r>
            <w:r w:rsidR="00C24977" w:rsidRPr="00563BA9">
              <w:rPr>
                <w:rFonts w:ascii="Arial" w:hAnsi="Arial" w:cs="Arial"/>
                <w:b/>
                <w:bCs/>
              </w:rPr>
              <w:t>ositive impact</w:t>
            </w:r>
            <w:r w:rsidRPr="00563BA9">
              <w:rPr>
                <w:rFonts w:ascii="Arial" w:hAnsi="Arial" w:cs="Arial"/>
                <w:b/>
                <w:bCs/>
              </w:rPr>
              <w:t>.</w:t>
            </w:r>
          </w:p>
          <w:p w14:paraId="1C5A6F78" w14:textId="3C568096" w:rsidR="00301132" w:rsidRPr="00834C74" w:rsidRDefault="00301132" w:rsidP="003839F6">
            <w:pPr>
              <w:spacing w:line="240" w:lineRule="auto"/>
              <w:rPr>
                <w:rFonts w:ascii="Arial" w:hAnsi="Arial" w:cs="Arial"/>
              </w:rPr>
            </w:pPr>
            <w:r w:rsidRPr="00834C74">
              <w:rPr>
                <w:rFonts w:ascii="Arial" w:hAnsi="Arial" w:cs="Arial"/>
              </w:rPr>
              <w:t>How well your proposal</w:t>
            </w:r>
            <w:r w:rsidR="00E408D4">
              <w:rPr>
                <w:rFonts w:ascii="Arial" w:hAnsi="Arial" w:cs="Arial"/>
              </w:rPr>
              <w:t xml:space="preserve"> makes a positive impact, including how it</w:t>
            </w:r>
            <w:r w:rsidRPr="00834C74">
              <w:rPr>
                <w:rFonts w:ascii="Arial" w:hAnsi="Arial" w:cs="Arial"/>
              </w:rPr>
              <w:t>:</w:t>
            </w:r>
          </w:p>
          <w:p w14:paraId="2C6CA5B0" w14:textId="53952D44" w:rsidR="00C24977" w:rsidRPr="00563BA9" w:rsidRDefault="005D191B" w:rsidP="00CC6948">
            <w:pPr>
              <w:pStyle w:val="ListBullet"/>
            </w:pPr>
            <w:r>
              <w:t>c</w:t>
            </w:r>
            <w:r w:rsidR="00C24977" w:rsidRPr="00563BA9">
              <w:t>ontributes to Tasmania’s status as a leading destination for climate conscious travel.</w:t>
            </w:r>
          </w:p>
          <w:p w14:paraId="5F1D1DD0" w14:textId="7EBCCBB2" w:rsidR="00C24977" w:rsidRPr="00563BA9" w:rsidRDefault="005D191B" w:rsidP="00CC6948">
            <w:pPr>
              <w:pStyle w:val="ListBullet"/>
            </w:pPr>
            <w:r>
              <w:t>p</w:t>
            </w:r>
            <w:r w:rsidR="00C24977" w:rsidRPr="00563BA9">
              <w:t>rotects and enhances Tasmania’s brand, environment and community values.</w:t>
            </w:r>
          </w:p>
          <w:p w14:paraId="0E0B15B2" w14:textId="581C952E" w:rsidR="008A050D" w:rsidRPr="00563BA9" w:rsidRDefault="005D191B" w:rsidP="00CC6948">
            <w:pPr>
              <w:pStyle w:val="ListBullet"/>
            </w:pPr>
            <w:r>
              <w:lastRenderedPageBreak/>
              <w:t>p</w:t>
            </w:r>
            <w:r w:rsidR="008A050D" w:rsidRPr="00563BA9">
              <w:t>rovides an inclusive and accessible visitor experience to meet the needs of visitors of all abilities</w:t>
            </w:r>
            <w:r w:rsidR="00E95B61">
              <w:t>.</w:t>
            </w:r>
          </w:p>
          <w:p w14:paraId="07636D89" w14:textId="268FA4A3" w:rsidR="00DD0F37" w:rsidRPr="00563BA9" w:rsidRDefault="005D191B" w:rsidP="00DD0F37">
            <w:pPr>
              <w:pStyle w:val="ListBullet"/>
            </w:pPr>
            <w:r>
              <w:t>g</w:t>
            </w:r>
            <w:r w:rsidR="00563BA9" w:rsidRPr="00563BA9">
              <w:t>enerates</w:t>
            </w:r>
            <w:r w:rsidR="00C24977" w:rsidRPr="00563BA9">
              <w:t xml:space="preserve"> job</w:t>
            </w:r>
            <w:r w:rsidR="00563BA9" w:rsidRPr="00563BA9">
              <w:t xml:space="preserve"> opportunities</w:t>
            </w:r>
            <w:r w:rsidR="00C24977" w:rsidRPr="00563BA9">
              <w:t xml:space="preserve"> for Tasmania</w:t>
            </w:r>
            <w:r w:rsidR="00563BA9" w:rsidRPr="00563BA9">
              <w:t>ns.</w:t>
            </w:r>
            <w:r w:rsidR="00C24977" w:rsidRPr="00563BA9">
              <w:t xml:space="preserve"> </w:t>
            </w:r>
          </w:p>
        </w:tc>
        <w:tc>
          <w:tcPr>
            <w:tcW w:w="1694" w:type="dxa"/>
            <w:gridSpan w:val="2"/>
          </w:tcPr>
          <w:p w14:paraId="0C6DD898" w14:textId="77777777" w:rsidR="00EC55E6" w:rsidRPr="005A1619" w:rsidRDefault="00EC55E6" w:rsidP="003839F6">
            <w:pPr>
              <w:spacing w:line="240" w:lineRule="auto"/>
              <w:rPr>
                <w:rFonts w:ascii="Arial" w:hAnsi="Arial" w:cs="Arial"/>
                <w:b/>
                <w:bCs/>
              </w:rPr>
            </w:pPr>
            <w:r>
              <w:rPr>
                <w:rFonts w:ascii="Arial" w:hAnsi="Arial" w:cs="Arial"/>
                <w:b/>
                <w:bCs/>
              </w:rPr>
              <w:lastRenderedPageBreak/>
              <w:t>2</w:t>
            </w:r>
            <w:r w:rsidRPr="005A1619">
              <w:rPr>
                <w:rFonts w:ascii="Arial" w:hAnsi="Arial" w:cs="Arial"/>
                <w:b/>
                <w:bCs/>
              </w:rPr>
              <w:t>0%</w:t>
            </w:r>
          </w:p>
        </w:tc>
      </w:tr>
    </w:tbl>
    <w:p w14:paraId="090F14B6" w14:textId="459DC770" w:rsidR="009B4FD7" w:rsidRDefault="008A6F78" w:rsidP="008F7E49">
      <w:pPr>
        <w:pStyle w:val="BodyText"/>
        <w:rPr>
          <w:rFonts w:asciiTheme="majorHAnsi" w:eastAsiaTheme="majorEastAsia" w:hAnsiTheme="majorHAnsi" w:cstheme="majorBidi"/>
          <w:color w:val="auto"/>
          <w:sz w:val="40"/>
          <w:szCs w:val="32"/>
        </w:rPr>
      </w:pPr>
      <w:r w:rsidRPr="00DC2401">
        <w:rPr>
          <w:rStyle w:val="BodytextItalic"/>
          <w:rFonts w:asciiTheme="minorHAnsi" w:hAnsiTheme="minorHAnsi"/>
          <w:i w:val="0"/>
          <w:iCs w:val="0"/>
          <w:color w:val="auto"/>
        </w:rPr>
        <w:t xml:space="preserve">You </w:t>
      </w:r>
      <w:r w:rsidR="00DC2401" w:rsidRPr="00DC2401">
        <w:rPr>
          <w:rStyle w:val="BodytextItalic"/>
          <w:rFonts w:asciiTheme="minorHAnsi" w:hAnsiTheme="minorHAnsi"/>
          <w:i w:val="0"/>
          <w:iCs w:val="0"/>
          <w:color w:val="auto"/>
        </w:rPr>
        <w:t>can</w:t>
      </w:r>
      <w:r w:rsidRPr="00DC2401">
        <w:rPr>
          <w:rStyle w:val="BodytextItalic"/>
          <w:rFonts w:asciiTheme="minorHAnsi" w:hAnsiTheme="minorHAnsi"/>
          <w:i w:val="0"/>
          <w:iCs w:val="0"/>
          <w:color w:val="auto"/>
        </w:rPr>
        <w:t xml:space="preserve"> provide information in </w:t>
      </w:r>
      <w:r w:rsidR="00DC2401" w:rsidRPr="00DC2401">
        <w:rPr>
          <w:rStyle w:val="BodytextItalic"/>
          <w:rFonts w:asciiTheme="minorHAnsi" w:hAnsiTheme="minorHAnsi"/>
          <w:i w:val="0"/>
          <w:iCs w:val="0"/>
          <w:color w:val="auto"/>
        </w:rPr>
        <w:t>your</w:t>
      </w:r>
      <w:r w:rsidRPr="00DC2401">
        <w:rPr>
          <w:rStyle w:val="BodytextItalic"/>
          <w:rFonts w:asciiTheme="minorHAnsi" w:hAnsiTheme="minorHAnsi"/>
          <w:i w:val="0"/>
          <w:iCs w:val="0"/>
          <w:color w:val="auto"/>
        </w:rPr>
        <w:t xml:space="preserve"> application </w:t>
      </w:r>
      <w:r w:rsidR="00DC2401" w:rsidRPr="00DC2401">
        <w:rPr>
          <w:rStyle w:val="BodytextItalic"/>
          <w:rFonts w:asciiTheme="minorHAnsi" w:hAnsiTheme="minorHAnsi"/>
          <w:i w:val="0"/>
          <w:iCs w:val="0"/>
          <w:color w:val="auto"/>
        </w:rPr>
        <w:t xml:space="preserve">to </w:t>
      </w:r>
      <w:r w:rsidRPr="00DC2401">
        <w:rPr>
          <w:rStyle w:val="BodytextItalic"/>
          <w:rFonts w:asciiTheme="minorHAnsi" w:hAnsiTheme="minorHAnsi"/>
          <w:i w:val="0"/>
          <w:iCs w:val="0"/>
          <w:color w:val="auto"/>
        </w:rPr>
        <w:t>support your proposal, such as business financial statements, project plan, business plan, marketing plan, or planning approvals and permits.</w:t>
      </w:r>
      <w:r w:rsidRPr="008A6F78">
        <w:rPr>
          <w:rStyle w:val="BodytextItalic"/>
          <w:rFonts w:asciiTheme="minorHAnsi" w:hAnsiTheme="minorHAnsi"/>
          <w:i w:val="0"/>
          <w:iCs w:val="0"/>
          <w:color w:val="auto"/>
        </w:rPr>
        <w:t xml:space="preserve"> </w:t>
      </w:r>
    </w:p>
    <w:p w14:paraId="11425FDE" w14:textId="74916651" w:rsidR="000303A7" w:rsidRDefault="000303A7">
      <w:pPr>
        <w:pStyle w:val="Heading1"/>
        <w:numPr>
          <w:ilvl w:val="0"/>
          <w:numId w:val="10"/>
        </w:numPr>
      </w:pPr>
      <w:bookmarkStart w:id="37" w:name="_Toc193969807"/>
      <w:r w:rsidRPr="0049130F">
        <w:t>Timeframes</w:t>
      </w:r>
      <w:bookmarkStart w:id="38" w:name="_Toc164683817"/>
      <w:bookmarkEnd w:id="37"/>
      <w:bookmarkEnd w:id="38"/>
    </w:p>
    <w:p w14:paraId="38182B23" w14:textId="626E7042" w:rsidR="00C61794" w:rsidRPr="00BB0C82" w:rsidRDefault="00BB0C82" w:rsidP="00BB0C82">
      <w:pPr>
        <w:pStyle w:val="BodyText"/>
      </w:pPr>
      <w:bookmarkStart w:id="39" w:name="_Hlk77258239"/>
      <w:r>
        <w:t>A</w:t>
      </w:r>
      <w:r w:rsidRPr="0049130F">
        <w:t xml:space="preserve">pplications will </w:t>
      </w:r>
      <w:r>
        <w:t xml:space="preserve">not </w:t>
      </w:r>
      <w:r w:rsidRPr="0049130F">
        <w:t xml:space="preserve">be accepted after the </w:t>
      </w:r>
      <w:r>
        <w:t>program</w:t>
      </w:r>
      <w:r w:rsidRPr="0049130F">
        <w:t xml:space="preserve"> </w:t>
      </w:r>
      <w:r>
        <w:t>closes</w:t>
      </w:r>
      <w:r w:rsidRPr="0049130F">
        <w:t>.</w:t>
      </w:r>
      <w:bookmarkEnd w:id="39"/>
    </w:p>
    <w:tbl>
      <w:tblPr>
        <w:tblStyle w:val="TableGrid"/>
        <w:tblW w:w="0" w:type="auto"/>
        <w:tblLook w:val="04A0" w:firstRow="1" w:lastRow="0" w:firstColumn="1" w:lastColumn="0" w:noHBand="0" w:noVBand="1"/>
      </w:tblPr>
      <w:tblGrid>
        <w:gridCol w:w="5240"/>
        <w:gridCol w:w="4954"/>
      </w:tblGrid>
      <w:tr w:rsidR="0049130F" w:rsidRPr="008E0236" w14:paraId="79800DBC" w14:textId="77777777" w:rsidTr="00A536A0">
        <w:trPr>
          <w:cnfStyle w:val="100000000000" w:firstRow="1" w:lastRow="0" w:firstColumn="0" w:lastColumn="0" w:oddVBand="0" w:evenVBand="0" w:oddHBand="0" w:evenHBand="0" w:firstRowFirstColumn="0" w:firstRowLastColumn="0" w:lastRowFirstColumn="0" w:lastRowLastColumn="0"/>
          <w:trHeight w:val="397"/>
        </w:trPr>
        <w:tc>
          <w:tcPr>
            <w:tcW w:w="5240" w:type="dxa"/>
          </w:tcPr>
          <w:p w14:paraId="4C312B13" w14:textId="77777777" w:rsidR="000303A7" w:rsidRPr="008E0236" w:rsidRDefault="000303A7" w:rsidP="004B5254">
            <w:pPr>
              <w:pStyle w:val="BodyText"/>
            </w:pPr>
            <w:r w:rsidRPr="008E0236">
              <w:t>Description</w:t>
            </w:r>
          </w:p>
        </w:tc>
        <w:tc>
          <w:tcPr>
            <w:tcW w:w="4954" w:type="dxa"/>
          </w:tcPr>
          <w:p w14:paraId="154E5784" w14:textId="77777777" w:rsidR="000303A7" w:rsidRPr="008E0236" w:rsidRDefault="000303A7" w:rsidP="004B5254">
            <w:pPr>
              <w:pStyle w:val="BodyText"/>
            </w:pPr>
            <w:r w:rsidRPr="008E0236">
              <w:t>Date/time</w:t>
            </w:r>
          </w:p>
        </w:tc>
      </w:tr>
      <w:tr w:rsidR="0049130F" w:rsidRPr="008E0236" w14:paraId="6D4F03F7" w14:textId="77777777" w:rsidTr="00A536A0">
        <w:trPr>
          <w:trHeight w:val="397"/>
        </w:trPr>
        <w:tc>
          <w:tcPr>
            <w:tcW w:w="5240" w:type="dxa"/>
          </w:tcPr>
          <w:p w14:paraId="409BDAA3" w14:textId="57FD478F" w:rsidR="000303A7" w:rsidRPr="008E0236" w:rsidRDefault="000303A7" w:rsidP="006D6691">
            <w:pPr>
              <w:pStyle w:val="Instructions"/>
            </w:pPr>
            <w:r w:rsidRPr="00AE02C7">
              <w:rPr>
                <w:color w:val="auto"/>
              </w:rPr>
              <w:t xml:space="preserve">Program </w:t>
            </w:r>
            <w:r w:rsidR="002C74F6">
              <w:rPr>
                <w:color w:val="auto"/>
              </w:rPr>
              <w:t>guidelines launch</w:t>
            </w:r>
            <w:r w:rsidR="00364899">
              <w:rPr>
                <w:color w:val="auto"/>
              </w:rPr>
              <w:t xml:space="preserve"> and applications open</w:t>
            </w:r>
          </w:p>
        </w:tc>
        <w:tc>
          <w:tcPr>
            <w:tcW w:w="4954" w:type="dxa"/>
          </w:tcPr>
          <w:p w14:paraId="361F6413" w14:textId="0C241AF0" w:rsidR="000303A7" w:rsidRPr="008E0236" w:rsidRDefault="00FA781D" w:rsidP="006D6691">
            <w:pPr>
              <w:pStyle w:val="Instructions"/>
            </w:pPr>
            <w:r w:rsidRPr="00FA781D">
              <w:rPr>
                <w:color w:val="auto"/>
              </w:rPr>
              <w:t xml:space="preserve">10:00am, 28 </w:t>
            </w:r>
            <w:r w:rsidR="00AE02C7" w:rsidRPr="00FA781D">
              <w:rPr>
                <w:color w:val="auto"/>
              </w:rPr>
              <w:t>March</w:t>
            </w:r>
            <w:r w:rsidR="000303A7" w:rsidRPr="00FA781D">
              <w:rPr>
                <w:color w:val="auto"/>
              </w:rPr>
              <w:t xml:space="preserve"> </w:t>
            </w:r>
            <w:r w:rsidR="00AE02C7" w:rsidRPr="00FA781D">
              <w:rPr>
                <w:color w:val="auto"/>
              </w:rPr>
              <w:t>2025</w:t>
            </w:r>
            <w:r w:rsidR="000303A7" w:rsidRPr="00AE02C7">
              <w:rPr>
                <w:color w:val="auto"/>
              </w:rPr>
              <w:t xml:space="preserve"> </w:t>
            </w:r>
          </w:p>
        </w:tc>
      </w:tr>
      <w:tr w:rsidR="0049130F" w:rsidRPr="008E0236" w14:paraId="329215AE" w14:textId="77777777" w:rsidTr="00A536A0">
        <w:trPr>
          <w:trHeight w:val="397"/>
        </w:trPr>
        <w:tc>
          <w:tcPr>
            <w:tcW w:w="5240" w:type="dxa"/>
          </w:tcPr>
          <w:p w14:paraId="0B581D7C" w14:textId="77777777" w:rsidR="000303A7" w:rsidRPr="00AE02C7" w:rsidRDefault="000303A7" w:rsidP="006D6691">
            <w:pPr>
              <w:pStyle w:val="Instructions"/>
              <w:rPr>
                <w:color w:val="auto"/>
              </w:rPr>
            </w:pPr>
            <w:r w:rsidRPr="00AE02C7">
              <w:rPr>
                <w:color w:val="auto"/>
              </w:rPr>
              <w:t>Program closes</w:t>
            </w:r>
          </w:p>
        </w:tc>
        <w:tc>
          <w:tcPr>
            <w:tcW w:w="4954" w:type="dxa"/>
          </w:tcPr>
          <w:p w14:paraId="4E6FD02C" w14:textId="4107EBE0" w:rsidR="000303A7" w:rsidRPr="00AE02C7" w:rsidRDefault="00AE02C7" w:rsidP="006D6691">
            <w:pPr>
              <w:pStyle w:val="Instructions"/>
              <w:rPr>
                <w:color w:val="auto"/>
              </w:rPr>
            </w:pPr>
            <w:r w:rsidRPr="00AE02C7">
              <w:rPr>
                <w:color w:val="auto"/>
              </w:rPr>
              <w:t xml:space="preserve">2:00pm, </w:t>
            </w:r>
            <w:r w:rsidR="007E6680">
              <w:rPr>
                <w:color w:val="auto"/>
              </w:rPr>
              <w:t>20</w:t>
            </w:r>
            <w:r w:rsidR="000303A7" w:rsidRPr="00AE02C7">
              <w:rPr>
                <w:color w:val="auto"/>
              </w:rPr>
              <w:t xml:space="preserve"> </w:t>
            </w:r>
            <w:r w:rsidR="002C74F6">
              <w:rPr>
                <w:color w:val="auto"/>
              </w:rPr>
              <w:t>May</w:t>
            </w:r>
            <w:r w:rsidR="000303A7" w:rsidRPr="00AE02C7">
              <w:rPr>
                <w:color w:val="auto"/>
              </w:rPr>
              <w:t xml:space="preserve"> </w:t>
            </w:r>
            <w:r w:rsidRPr="00AE02C7">
              <w:rPr>
                <w:color w:val="auto"/>
              </w:rPr>
              <w:t>2025</w:t>
            </w:r>
            <w:r w:rsidR="000303A7" w:rsidRPr="00AE02C7">
              <w:rPr>
                <w:color w:val="auto"/>
              </w:rPr>
              <w:t xml:space="preserve"> </w:t>
            </w:r>
          </w:p>
        </w:tc>
      </w:tr>
      <w:tr w:rsidR="002C5364" w:rsidRPr="002C5364" w14:paraId="2AF0F8AD" w14:textId="77777777" w:rsidTr="00A536A0">
        <w:trPr>
          <w:trHeight w:val="397"/>
        </w:trPr>
        <w:tc>
          <w:tcPr>
            <w:tcW w:w="5240" w:type="dxa"/>
          </w:tcPr>
          <w:p w14:paraId="70A2A1D1" w14:textId="48099B7E" w:rsidR="000303A7" w:rsidRPr="002C5364" w:rsidRDefault="000303A7" w:rsidP="006D6691">
            <w:pPr>
              <w:pStyle w:val="Instructions"/>
              <w:rPr>
                <w:color w:val="auto"/>
              </w:rPr>
            </w:pPr>
            <w:r w:rsidRPr="002C5364">
              <w:rPr>
                <w:color w:val="auto"/>
              </w:rPr>
              <w:t>Applicants notified</w:t>
            </w:r>
            <w:r w:rsidR="00BA75B8">
              <w:rPr>
                <w:color w:val="auto"/>
              </w:rPr>
              <w:t xml:space="preserve"> of the outcome by</w:t>
            </w:r>
          </w:p>
        </w:tc>
        <w:tc>
          <w:tcPr>
            <w:tcW w:w="4954" w:type="dxa"/>
          </w:tcPr>
          <w:p w14:paraId="2A26BB6C" w14:textId="6162AEAB" w:rsidR="000303A7" w:rsidRPr="002C5364" w:rsidRDefault="002C5364" w:rsidP="006D6691">
            <w:pPr>
              <w:pStyle w:val="Instructions"/>
              <w:rPr>
                <w:color w:val="auto"/>
              </w:rPr>
            </w:pPr>
            <w:r>
              <w:rPr>
                <w:color w:val="auto"/>
              </w:rPr>
              <w:t>1</w:t>
            </w:r>
            <w:r w:rsidR="007E6680">
              <w:rPr>
                <w:color w:val="auto"/>
              </w:rPr>
              <w:t xml:space="preserve"> December </w:t>
            </w:r>
            <w:r>
              <w:rPr>
                <w:color w:val="auto"/>
              </w:rPr>
              <w:t>2025</w:t>
            </w:r>
            <w:r w:rsidR="00BA75B8">
              <w:rPr>
                <w:color w:val="auto"/>
              </w:rPr>
              <w:t xml:space="preserve"> (</w:t>
            </w:r>
            <w:r w:rsidR="00C03E30">
              <w:rPr>
                <w:color w:val="auto"/>
              </w:rPr>
              <w:t xml:space="preserve">this is an </w:t>
            </w:r>
            <w:r w:rsidR="00BA75B8">
              <w:rPr>
                <w:color w:val="auto"/>
              </w:rPr>
              <w:t xml:space="preserve">estimated date and </w:t>
            </w:r>
            <w:r w:rsidR="00C03E30">
              <w:rPr>
                <w:color w:val="auto"/>
              </w:rPr>
              <w:t xml:space="preserve">is </w:t>
            </w:r>
            <w:r w:rsidR="00BA75B8">
              <w:rPr>
                <w:color w:val="auto"/>
              </w:rPr>
              <w:t xml:space="preserve">subject to change depending on </w:t>
            </w:r>
            <w:r w:rsidR="00525C8C">
              <w:rPr>
                <w:color w:val="auto"/>
              </w:rPr>
              <w:t>how many applications are received</w:t>
            </w:r>
            <w:r w:rsidR="00BA75B8">
              <w:rPr>
                <w:color w:val="auto"/>
              </w:rPr>
              <w:t>)</w:t>
            </w:r>
          </w:p>
        </w:tc>
      </w:tr>
    </w:tbl>
    <w:p w14:paraId="5979EFF6" w14:textId="76312B94" w:rsidR="000C0718" w:rsidRPr="0049130F" w:rsidRDefault="00DC39FD">
      <w:pPr>
        <w:pStyle w:val="Heading1"/>
        <w:numPr>
          <w:ilvl w:val="0"/>
          <w:numId w:val="10"/>
        </w:numPr>
      </w:pPr>
      <w:bookmarkStart w:id="40" w:name="_Toc193969808"/>
      <w:r>
        <w:t>C</w:t>
      </w:r>
      <w:r w:rsidR="000C0718" w:rsidRPr="0049130F">
        <w:t>ontact details</w:t>
      </w:r>
      <w:bookmarkStart w:id="41" w:name="_Toc164683818"/>
      <w:bookmarkEnd w:id="40"/>
      <w:bookmarkEnd w:id="41"/>
    </w:p>
    <w:p w14:paraId="59995FAD" w14:textId="2983BEA7" w:rsidR="00D66F84" w:rsidRPr="0049130F" w:rsidRDefault="00712A2E" w:rsidP="00712A2E">
      <w:pPr>
        <w:pStyle w:val="BodyText"/>
      </w:pPr>
      <w:r>
        <w:t>Questions about this</w:t>
      </w:r>
      <w:r w:rsidRPr="0049130F">
        <w:t xml:space="preserve"> program</w:t>
      </w:r>
      <w:r>
        <w:t xml:space="preserve"> can be directed to </w:t>
      </w:r>
      <w:r w:rsidR="0021537C">
        <w:t>the Tourism and Hospitality unit</w:t>
      </w:r>
      <w:r>
        <w:t xml:space="preserve"> by</w:t>
      </w:r>
      <w:r w:rsidR="00477FBA">
        <w:t xml:space="preserve"> calling 1800 440 026 or</w:t>
      </w:r>
      <w:r>
        <w:t xml:space="preserve"> emailing </w:t>
      </w:r>
      <w:hyperlink r:id="rId20" w:history="1">
        <w:r w:rsidR="0021537C" w:rsidRPr="00512BB1">
          <w:rPr>
            <w:rStyle w:val="Hyperlink"/>
          </w:rPr>
          <w:t>tourism&amp;hospitality@stategrowth.tas.gov.au</w:t>
        </w:r>
      </w:hyperlink>
      <w:r>
        <w:t xml:space="preserve"> before the program closes. </w:t>
      </w:r>
    </w:p>
    <w:p w14:paraId="514DC1B2" w14:textId="770727B5" w:rsidR="000303A7" w:rsidRPr="0049130F" w:rsidRDefault="00DC39FD">
      <w:pPr>
        <w:pStyle w:val="Heading1"/>
        <w:numPr>
          <w:ilvl w:val="0"/>
          <w:numId w:val="10"/>
        </w:numPr>
      </w:pPr>
      <w:bookmarkStart w:id="42" w:name="_Toc164683819"/>
      <w:bookmarkStart w:id="43" w:name="_Toc193969809"/>
      <w:bookmarkEnd w:id="42"/>
      <w:r>
        <w:t>How to apply</w:t>
      </w:r>
      <w:bookmarkEnd w:id="43"/>
    </w:p>
    <w:p w14:paraId="39051435" w14:textId="5B5144EB" w:rsidR="00FF3BD2" w:rsidRDefault="00D5689D" w:rsidP="004B5254">
      <w:pPr>
        <w:pStyle w:val="BodyText"/>
      </w:pPr>
      <w:r w:rsidRPr="0049130F">
        <w:t xml:space="preserve">Applications </w:t>
      </w:r>
      <w:r w:rsidR="00DC39FD">
        <w:t>should</w:t>
      </w:r>
      <w:r w:rsidRPr="0049130F">
        <w:t xml:space="preserve"> be submitted </w:t>
      </w:r>
      <w:r w:rsidR="00E860C5">
        <w:t>using SmartyGrants</w:t>
      </w:r>
      <w:r w:rsidR="00FF3BD2" w:rsidRPr="0049130F">
        <w:t>.</w:t>
      </w:r>
    </w:p>
    <w:p w14:paraId="156C0267" w14:textId="02D42334" w:rsidR="005A42D6" w:rsidRPr="0049130F" w:rsidRDefault="005A42D6" w:rsidP="004B5254">
      <w:pPr>
        <w:pStyle w:val="BodyText"/>
        <w:rPr>
          <w:color w:val="auto"/>
        </w:rPr>
      </w:pPr>
      <w:r w:rsidRPr="0049130F">
        <w:rPr>
          <w:color w:val="auto"/>
        </w:rPr>
        <w:t xml:space="preserve">For assistance with </w:t>
      </w:r>
      <w:r w:rsidR="00721914">
        <w:rPr>
          <w:color w:val="auto"/>
        </w:rPr>
        <w:t xml:space="preserve">using </w:t>
      </w:r>
      <w:r w:rsidRPr="0049130F">
        <w:rPr>
          <w:color w:val="auto"/>
        </w:rPr>
        <w:t xml:space="preserve">SmartyGrants, please see the </w:t>
      </w:r>
      <w:hyperlink r:id="rId21" w:history="1">
        <w:r w:rsidRPr="00370B2E">
          <w:rPr>
            <w:rStyle w:val="Hyperlink"/>
          </w:rPr>
          <w:t>applicant help guide</w:t>
        </w:r>
      </w:hyperlink>
      <w:r w:rsidRPr="0049130F">
        <w:rPr>
          <w:color w:val="auto"/>
        </w:rPr>
        <w:t>.</w:t>
      </w:r>
    </w:p>
    <w:p w14:paraId="15A641D6" w14:textId="5868F36A" w:rsidR="00761FE1" w:rsidRPr="0049130F" w:rsidRDefault="00761FE1" w:rsidP="004B5254">
      <w:pPr>
        <w:pStyle w:val="BodyText"/>
      </w:pPr>
      <w:r>
        <w:t>Contact us to discuss any issue preventing you from using SmartyGrants to submit your application.</w:t>
      </w:r>
    </w:p>
    <w:p w14:paraId="23B8B728" w14:textId="0D93F298" w:rsidR="00C6392E" w:rsidRPr="00005AA4" w:rsidRDefault="006837A5" w:rsidP="00005AA4">
      <w:pPr>
        <w:pStyle w:val="Instructions"/>
        <w:numPr>
          <w:ilvl w:val="0"/>
          <w:numId w:val="33"/>
        </w:numPr>
        <w:rPr>
          <w:color w:val="auto"/>
        </w:rPr>
      </w:pPr>
      <w:r w:rsidRPr="0095340B">
        <w:rPr>
          <w:b/>
          <w:bCs/>
          <w:color w:val="auto"/>
        </w:rPr>
        <w:t xml:space="preserve">Prepare: </w:t>
      </w:r>
      <w:r w:rsidR="007C5B11" w:rsidRPr="0095340B">
        <w:rPr>
          <w:color w:val="auto"/>
        </w:rPr>
        <w:t>R</w:t>
      </w:r>
      <w:r w:rsidR="00FF3BD2" w:rsidRPr="0095340B">
        <w:rPr>
          <w:color w:val="auto"/>
        </w:rPr>
        <w:t xml:space="preserve">ead </w:t>
      </w:r>
      <w:r w:rsidR="00BB229C" w:rsidRPr="0095340B">
        <w:rPr>
          <w:color w:val="auto"/>
        </w:rPr>
        <w:t>the</w:t>
      </w:r>
      <w:r w:rsidR="00FF3BD2" w:rsidRPr="0095340B">
        <w:rPr>
          <w:color w:val="auto"/>
        </w:rPr>
        <w:t xml:space="preserve"> </w:t>
      </w:r>
      <w:r w:rsidR="00AB2A19" w:rsidRPr="0095340B">
        <w:rPr>
          <w:color w:val="auto"/>
        </w:rPr>
        <w:t xml:space="preserve">program </w:t>
      </w:r>
      <w:r w:rsidR="00FF3BD2" w:rsidRPr="0095340B">
        <w:rPr>
          <w:color w:val="auto"/>
        </w:rPr>
        <w:t xml:space="preserve">guidelines and </w:t>
      </w:r>
      <w:r w:rsidRPr="0095340B">
        <w:rPr>
          <w:color w:val="auto"/>
        </w:rPr>
        <w:t>the</w:t>
      </w:r>
      <w:r w:rsidR="00FF3BD2" w:rsidRPr="0095340B">
        <w:rPr>
          <w:color w:val="auto"/>
        </w:rPr>
        <w:t xml:space="preserve"> frequently asked questions </w:t>
      </w:r>
      <w:r w:rsidR="00A32941" w:rsidRPr="0095340B">
        <w:rPr>
          <w:color w:val="auto"/>
        </w:rPr>
        <w:t xml:space="preserve">(FAQs) </w:t>
      </w:r>
      <w:r w:rsidR="00FF3BD2" w:rsidRPr="0095340B">
        <w:rPr>
          <w:color w:val="auto"/>
        </w:rPr>
        <w:t xml:space="preserve">before starting </w:t>
      </w:r>
      <w:r w:rsidR="00A32941" w:rsidRPr="0095340B">
        <w:rPr>
          <w:color w:val="auto"/>
        </w:rPr>
        <w:t>your</w:t>
      </w:r>
      <w:r w:rsidR="00FF3BD2" w:rsidRPr="0095340B">
        <w:rPr>
          <w:color w:val="auto"/>
        </w:rPr>
        <w:t xml:space="preserve"> application</w:t>
      </w:r>
      <w:r w:rsidR="00C6392E">
        <w:rPr>
          <w:color w:val="auto"/>
        </w:rPr>
        <w:t xml:space="preserve"> to ensure you understand program eligibility, required documentation and other important information.</w:t>
      </w:r>
      <w:r w:rsidR="009B4FD7">
        <w:rPr>
          <w:color w:val="auto"/>
        </w:rPr>
        <w:t xml:space="preserve"> </w:t>
      </w:r>
      <w:r w:rsidR="009B4FD7" w:rsidRPr="008A6337">
        <w:rPr>
          <w:color w:val="auto"/>
        </w:rPr>
        <w:t>FAQs may be updated during the application period, so please be sure to check you have the most recent version</w:t>
      </w:r>
      <w:r w:rsidR="00005AA4">
        <w:rPr>
          <w:color w:val="auto"/>
        </w:rPr>
        <w:t xml:space="preserve"> from the Business Tasmania website </w:t>
      </w:r>
      <w:hyperlink r:id="rId22" w:history="1">
        <w:r w:rsidR="00694B23" w:rsidRPr="00694B23">
          <w:rPr>
            <w:rStyle w:val="Hyperlink"/>
          </w:rPr>
          <w:t>https://www.business.tas.gov.au/funding/tourism/spirit-preparedness-fund/</w:t>
        </w:r>
      </w:hyperlink>
    </w:p>
    <w:p w14:paraId="493148E4" w14:textId="0CEB8DC2" w:rsidR="00721914" w:rsidRPr="00C6392E" w:rsidRDefault="006837A5" w:rsidP="00C6392E">
      <w:pPr>
        <w:pStyle w:val="Instructions"/>
        <w:numPr>
          <w:ilvl w:val="0"/>
          <w:numId w:val="33"/>
        </w:numPr>
        <w:rPr>
          <w:color w:val="auto"/>
        </w:rPr>
      </w:pPr>
      <w:r w:rsidRPr="00C6392E">
        <w:rPr>
          <w:b/>
          <w:bCs/>
          <w:color w:val="auto"/>
        </w:rPr>
        <w:t>Start:</w:t>
      </w:r>
      <w:r w:rsidR="007A1F58" w:rsidRPr="00C6392E">
        <w:rPr>
          <w:color w:val="auto"/>
        </w:rPr>
        <w:t xml:space="preserve"> The application form </w:t>
      </w:r>
      <w:r w:rsidR="008D077A" w:rsidRPr="00C6392E">
        <w:rPr>
          <w:color w:val="auto"/>
        </w:rPr>
        <w:t>will be</w:t>
      </w:r>
      <w:r w:rsidR="007A1F58" w:rsidRPr="00C6392E">
        <w:rPr>
          <w:color w:val="auto"/>
        </w:rPr>
        <w:t xml:space="preserve"> available </w:t>
      </w:r>
      <w:r w:rsidR="00005AA4" w:rsidRPr="00FA781D">
        <w:rPr>
          <w:color w:val="auto"/>
        </w:rPr>
        <w:t>from</w:t>
      </w:r>
      <w:r w:rsidR="00767772" w:rsidRPr="00FA781D">
        <w:rPr>
          <w:color w:val="auto"/>
        </w:rPr>
        <w:t xml:space="preserve"> </w:t>
      </w:r>
      <w:r w:rsidR="00FA781D" w:rsidRPr="00FA781D">
        <w:rPr>
          <w:color w:val="auto"/>
        </w:rPr>
        <w:t>10am, 28</w:t>
      </w:r>
      <w:r w:rsidR="00BE6E71" w:rsidRPr="00FA781D">
        <w:rPr>
          <w:color w:val="auto"/>
        </w:rPr>
        <w:t xml:space="preserve"> March </w:t>
      </w:r>
      <w:r w:rsidR="008D077A" w:rsidRPr="00FA781D">
        <w:rPr>
          <w:color w:val="auto"/>
        </w:rPr>
        <w:t>2025</w:t>
      </w:r>
      <w:r w:rsidR="00005AA4">
        <w:rPr>
          <w:color w:val="auto"/>
        </w:rPr>
        <w:t xml:space="preserve"> through SmartyGrants </w:t>
      </w:r>
      <w:hyperlink r:id="rId23" w:history="1">
        <w:r w:rsidR="00005AA4" w:rsidRPr="00005AA4">
          <w:rPr>
            <w:rStyle w:val="Hyperlink"/>
          </w:rPr>
          <w:t>https://stategrowthtas.smartygrants.com.au/Spirits_Fund_Business</w:t>
        </w:r>
      </w:hyperlink>
    </w:p>
    <w:p w14:paraId="17F51F0F" w14:textId="0B2EA0A2" w:rsidR="00FF3BD2" w:rsidRPr="000E44D3" w:rsidRDefault="006837A5" w:rsidP="00C6392E">
      <w:pPr>
        <w:pStyle w:val="Instructions"/>
        <w:numPr>
          <w:ilvl w:val="0"/>
          <w:numId w:val="33"/>
        </w:numPr>
        <w:rPr>
          <w:rFonts w:ascii="Arial" w:hAnsi="Arial" w:cs="Arial"/>
          <w:color w:val="auto"/>
        </w:rPr>
      </w:pPr>
      <w:r w:rsidRPr="0095340B">
        <w:rPr>
          <w:b/>
          <w:bCs/>
          <w:color w:val="auto"/>
        </w:rPr>
        <w:t xml:space="preserve">Confirm: </w:t>
      </w:r>
      <w:r w:rsidR="00BB229C" w:rsidRPr="0095340B">
        <w:rPr>
          <w:color w:val="auto"/>
        </w:rPr>
        <w:t>E</w:t>
      </w:r>
      <w:r w:rsidR="00AB2A19" w:rsidRPr="0095340B">
        <w:rPr>
          <w:color w:val="auto"/>
        </w:rPr>
        <w:t>nsure</w:t>
      </w:r>
      <w:r w:rsidR="00FF3BD2" w:rsidRPr="0095340B">
        <w:rPr>
          <w:color w:val="auto"/>
        </w:rPr>
        <w:t xml:space="preserve"> all </w:t>
      </w:r>
      <w:r w:rsidR="00BD2231" w:rsidRPr="0095340B">
        <w:rPr>
          <w:color w:val="auto"/>
        </w:rPr>
        <w:t>information and</w:t>
      </w:r>
      <w:r w:rsidR="00FF3BD2" w:rsidRPr="0095340B">
        <w:rPr>
          <w:color w:val="auto"/>
        </w:rPr>
        <w:t xml:space="preserve"> documentation is accurate and attached</w:t>
      </w:r>
      <w:r w:rsidR="0095340B" w:rsidRPr="0095340B">
        <w:rPr>
          <w:color w:val="auto"/>
        </w:rPr>
        <w:t xml:space="preserve"> before you submit</w:t>
      </w:r>
      <w:r w:rsidR="00FF3BD2" w:rsidRPr="0095340B">
        <w:rPr>
          <w:color w:val="auto"/>
        </w:rPr>
        <w:t xml:space="preserve">. </w:t>
      </w:r>
    </w:p>
    <w:p w14:paraId="13B6CAAC" w14:textId="3A7E9B3C" w:rsidR="00FF3BD2" w:rsidRPr="0095340B" w:rsidRDefault="006837A5" w:rsidP="00C6392E">
      <w:pPr>
        <w:pStyle w:val="Instructions"/>
        <w:numPr>
          <w:ilvl w:val="0"/>
          <w:numId w:val="33"/>
        </w:numPr>
        <w:rPr>
          <w:color w:val="auto"/>
        </w:rPr>
      </w:pPr>
      <w:r w:rsidRPr="0095340B">
        <w:rPr>
          <w:b/>
          <w:bCs/>
          <w:color w:val="auto"/>
        </w:rPr>
        <w:lastRenderedPageBreak/>
        <w:t xml:space="preserve">Submit: </w:t>
      </w:r>
      <w:r w:rsidR="00BB229C" w:rsidRPr="0095340B">
        <w:rPr>
          <w:color w:val="auto"/>
        </w:rPr>
        <w:t>Y</w:t>
      </w:r>
      <w:r w:rsidR="005F0FDB" w:rsidRPr="0095340B">
        <w:rPr>
          <w:color w:val="auto"/>
        </w:rPr>
        <w:t xml:space="preserve">ou </w:t>
      </w:r>
      <w:r w:rsidR="00721914" w:rsidRPr="0095340B">
        <w:rPr>
          <w:color w:val="auto"/>
        </w:rPr>
        <w:t xml:space="preserve">will </w:t>
      </w:r>
      <w:r w:rsidR="005F0FDB" w:rsidRPr="0095340B">
        <w:rPr>
          <w:color w:val="auto"/>
        </w:rPr>
        <w:t xml:space="preserve">receive </w:t>
      </w:r>
      <w:r w:rsidR="00FF3BD2" w:rsidRPr="0095340B">
        <w:rPr>
          <w:color w:val="auto"/>
        </w:rPr>
        <w:t xml:space="preserve">an </w:t>
      </w:r>
      <w:r w:rsidR="00721914" w:rsidRPr="0095340B">
        <w:rPr>
          <w:color w:val="auto"/>
        </w:rPr>
        <w:t>email notification</w:t>
      </w:r>
      <w:r w:rsidR="00BB229C" w:rsidRPr="0095340B">
        <w:rPr>
          <w:color w:val="auto"/>
        </w:rPr>
        <w:t xml:space="preserve"> after you submit your application</w:t>
      </w:r>
      <w:r w:rsidR="00FF3BD2" w:rsidRPr="0095340B">
        <w:rPr>
          <w:color w:val="auto"/>
        </w:rPr>
        <w:t>.</w:t>
      </w:r>
      <w:r w:rsidR="00721914" w:rsidRPr="0095340B">
        <w:rPr>
          <w:color w:val="auto"/>
        </w:rPr>
        <w:t xml:space="preserve"> Keep this notification as confirmation of your submission.</w:t>
      </w:r>
      <w:r w:rsidR="0095340B">
        <w:rPr>
          <w:color w:val="auto"/>
        </w:rPr>
        <w:t xml:space="preserve"> Please check your spam/junk folder if you have not received the notification soon after submitting.</w:t>
      </w:r>
    </w:p>
    <w:p w14:paraId="6689E9AC" w14:textId="3D0D0B79" w:rsidR="00FF3BD2" w:rsidRPr="00BE6E71" w:rsidRDefault="006837A5" w:rsidP="00C6392E">
      <w:pPr>
        <w:pStyle w:val="Instructions"/>
        <w:numPr>
          <w:ilvl w:val="0"/>
          <w:numId w:val="33"/>
        </w:numPr>
        <w:rPr>
          <w:color w:val="auto"/>
        </w:rPr>
      </w:pPr>
      <w:r w:rsidRPr="0095340B">
        <w:rPr>
          <w:b/>
          <w:bCs/>
          <w:color w:val="auto"/>
        </w:rPr>
        <w:t>Assessment:</w:t>
      </w:r>
      <w:r w:rsidR="00A432E1" w:rsidRPr="0095340B">
        <w:rPr>
          <w:b/>
          <w:bCs/>
          <w:color w:val="auto"/>
        </w:rPr>
        <w:t xml:space="preserve"> </w:t>
      </w:r>
      <w:r w:rsidR="00EF00D1">
        <w:rPr>
          <w:color w:val="auto"/>
        </w:rPr>
        <w:t>All submitted applications will undergo</w:t>
      </w:r>
      <w:r w:rsidR="0095340B" w:rsidRPr="0095340B">
        <w:rPr>
          <w:color w:val="auto"/>
        </w:rPr>
        <w:t xml:space="preserve"> </w:t>
      </w:r>
      <w:r w:rsidR="0095340B">
        <w:rPr>
          <w:color w:val="auto"/>
        </w:rPr>
        <w:t>an</w:t>
      </w:r>
      <w:r w:rsidR="0095340B" w:rsidRPr="0095340B">
        <w:rPr>
          <w:color w:val="auto"/>
        </w:rPr>
        <w:t xml:space="preserve"> eligibility check. </w:t>
      </w:r>
      <w:bookmarkStart w:id="44" w:name="_Hlk188367592"/>
      <w:r w:rsidR="0095340B" w:rsidRPr="00914831">
        <w:rPr>
          <w:color w:val="auto"/>
        </w:rPr>
        <w:t xml:space="preserve">Eligible applications will be competitively </w:t>
      </w:r>
      <w:bookmarkStart w:id="45" w:name="_Hlk188367570"/>
      <w:r w:rsidR="0095340B" w:rsidRPr="00914831">
        <w:rPr>
          <w:color w:val="auto"/>
        </w:rPr>
        <w:t xml:space="preserve">assessed by </w:t>
      </w:r>
      <w:r w:rsidR="00BE6E71" w:rsidRPr="00BE6E71">
        <w:rPr>
          <w:color w:val="auto"/>
        </w:rPr>
        <w:t>independent</w:t>
      </w:r>
      <w:r w:rsidR="00CB75F1" w:rsidRPr="00BE6E71">
        <w:rPr>
          <w:color w:val="auto"/>
        </w:rPr>
        <w:t xml:space="preserve"> </w:t>
      </w:r>
      <w:r w:rsidR="00EF00D1">
        <w:rPr>
          <w:color w:val="auto"/>
        </w:rPr>
        <w:t>assessors. Recommendations for funding will be made to the Minister for Tourism for final decision</w:t>
      </w:r>
      <w:bookmarkEnd w:id="44"/>
      <w:bookmarkEnd w:id="45"/>
      <w:r w:rsidR="00BE6E71" w:rsidRPr="00BE6E71">
        <w:rPr>
          <w:color w:val="auto"/>
        </w:rPr>
        <w:t>.</w:t>
      </w:r>
      <w:r w:rsidR="00EF00D1">
        <w:rPr>
          <w:color w:val="auto"/>
        </w:rPr>
        <w:t xml:space="preserve"> This process may take up to 6 months.</w:t>
      </w:r>
    </w:p>
    <w:p w14:paraId="53D6465F" w14:textId="4344AC91" w:rsidR="00FF3BD2" w:rsidRPr="0095340B" w:rsidRDefault="006837A5" w:rsidP="00C6392E">
      <w:pPr>
        <w:pStyle w:val="Instructions"/>
        <w:numPr>
          <w:ilvl w:val="0"/>
          <w:numId w:val="33"/>
        </w:numPr>
        <w:rPr>
          <w:color w:val="auto"/>
        </w:rPr>
      </w:pPr>
      <w:r w:rsidRPr="0095340B">
        <w:rPr>
          <w:b/>
          <w:bCs/>
          <w:color w:val="auto"/>
        </w:rPr>
        <w:t>Notification:</w:t>
      </w:r>
      <w:r w:rsidRPr="0095340B">
        <w:rPr>
          <w:color w:val="auto"/>
        </w:rPr>
        <w:t xml:space="preserve"> </w:t>
      </w:r>
      <w:r w:rsidR="00AB2A19" w:rsidRPr="0095340B">
        <w:rPr>
          <w:color w:val="auto"/>
        </w:rPr>
        <w:t>We will notify you with the outcome of your application.</w:t>
      </w:r>
    </w:p>
    <w:p w14:paraId="398140CF" w14:textId="1AE317DF" w:rsidR="00003B8A" w:rsidRPr="00170C36" w:rsidRDefault="00003B8A" w:rsidP="004B5254">
      <w:pPr>
        <w:pStyle w:val="BodyText"/>
      </w:pPr>
      <w:r w:rsidRPr="00170C36">
        <w:t xml:space="preserve">You may be asked to </w:t>
      </w:r>
      <w:r w:rsidR="00EF0B38">
        <w:t>provide</w:t>
      </w:r>
      <w:r w:rsidR="00EF0B38" w:rsidRPr="00170C36">
        <w:t xml:space="preserve"> </w:t>
      </w:r>
      <w:r w:rsidRPr="00170C36">
        <w:t xml:space="preserve">information or documentation </w:t>
      </w:r>
      <w:r w:rsidR="00BD2231" w:rsidRPr="00170C36">
        <w:t>after you have submitted your application</w:t>
      </w:r>
      <w:r w:rsidRPr="00170C36">
        <w:t>.</w:t>
      </w:r>
    </w:p>
    <w:p w14:paraId="23FF53CF" w14:textId="4DC96D98" w:rsidR="00003B8A" w:rsidRDefault="00003B8A" w:rsidP="004B5254">
      <w:pPr>
        <w:pStyle w:val="BodyText"/>
      </w:pPr>
      <w:r w:rsidRPr="0049130F">
        <w:t xml:space="preserve">You must provide this information within </w:t>
      </w:r>
      <w:r w:rsidR="002C74F6">
        <w:t>ten</w:t>
      </w:r>
      <w:r w:rsidRPr="0049130F">
        <w:t xml:space="preserve"> working days, unless otherwise advised. Failure to provide the information within the timeframe may result in the application being unsuccessful.</w:t>
      </w:r>
    </w:p>
    <w:p w14:paraId="4975F624" w14:textId="53241E41" w:rsidR="00003B8A" w:rsidRDefault="00003B8A" w:rsidP="004B5254">
      <w:pPr>
        <w:pStyle w:val="BodyText"/>
        <w:rPr>
          <w:color w:val="auto"/>
        </w:rPr>
      </w:pPr>
      <w:r w:rsidRPr="00170C36">
        <w:t xml:space="preserve">The information you </w:t>
      </w:r>
      <w:r w:rsidR="00EF0B38">
        <w:t>provide</w:t>
      </w:r>
      <w:r w:rsidR="00EF0B38" w:rsidRPr="00170C36">
        <w:t xml:space="preserve"> </w:t>
      </w:r>
      <w:r w:rsidRPr="00170C36">
        <w:t>may be subject to authenticity checks using third party software.</w:t>
      </w:r>
    </w:p>
    <w:p w14:paraId="6D5715EB" w14:textId="61685317" w:rsidR="00F428D2" w:rsidRPr="0049130F" w:rsidRDefault="00102CE9">
      <w:pPr>
        <w:pStyle w:val="Heading1"/>
        <w:numPr>
          <w:ilvl w:val="0"/>
          <w:numId w:val="10"/>
        </w:numPr>
      </w:pPr>
      <w:bookmarkStart w:id="46" w:name="_Toc164683820"/>
      <w:bookmarkStart w:id="47" w:name="_Toc193969810"/>
      <w:bookmarkEnd w:id="46"/>
      <w:r>
        <w:t>Grant</w:t>
      </w:r>
      <w:r w:rsidR="00EF0B38">
        <w:t xml:space="preserve"> funding agreement</w:t>
      </w:r>
      <w:bookmarkEnd w:id="47"/>
    </w:p>
    <w:p w14:paraId="2FED0E3F" w14:textId="3448430E" w:rsidR="00C12D90" w:rsidRDefault="00C12D90" w:rsidP="004B5254">
      <w:pPr>
        <w:pStyle w:val="BodyText"/>
      </w:pPr>
      <w:r w:rsidRPr="0049130F">
        <w:t>Th</w:t>
      </w:r>
      <w:r>
        <w:t>is</w:t>
      </w:r>
      <w:r w:rsidRPr="0049130F">
        <w:t xml:space="preserve"> program will be administered by the Department of State Growth on behalf of the Crown in Right of Tasmania.</w:t>
      </w:r>
    </w:p>
    <w:p w14:paraId="70D1B42D" w14:textId="037435E9" w:rsidR="00367B96" w:rsidRDefault="00221CAE" w:rsidP="004B5254">
      <w:pPr>
        <w:pStyle w:val="BodyText"/>
      </w:pPr>
      <w:r w:rsidRPr="0049130F">
        <w:t xml:space="preserve">If your application is successful, </w:t>
      </w:r>
      <w:r w:rsidR="00696A32">
        <w:t>we will ask you</w:t>
      </w:r>
      <w:r w:rsidR="00196662" w:rsidRPr="0049130F">
        <w:t xml:space="preserve"> to enter </w:t>
      </w:r>
      <w:r w:rsidR="002C74F6">
        <w:t xml:space="preserve">into </w:t>
      </w:r>
      <w:r w:rsidR="00196662" w:rsidRPr="0049130F">
        <w:t xml:space="preserve">a legally binding </w:t>
      </w:r>
      <w:r w:rsidR="00EF0B38">
        <w:t xml:space="preserve">funding </w:t>
      </w:r>
      <w:r w:rsidR="00196662" w:rsidRPr="0049130F">
        <w:t>agreement</w:t>
      </w:r>
      <w:r w:rsidR="00696A32">
        <w:t xml:space="preserve"> with the Crown in Right of Tasmania</w:t>
      </w:r>
      <w:r w:rsidR="00677CCE">
        <w:t xml:space="preserve"> represented by the Department of State Growth</w:t>
      </w:r>
      <w:r w:rsidR="00196662" w:rsidRPr="0049130F">
        <w:t>.</w:t>
      </w:r>
    </w:p>
    <w:p w14:paraId="23216118" w14:textId="33C68D98" w:rsidR="00F428D2" w:rsidRDefault="00367B96" w:rsidP="004B5254">
      <w:pPr>
        <w:pStyle w:val="BodyText"/>
      </w:pPr>
      <w:r>
        <w:t xml:space="preserve">The </w:t>
      </w:r>
      <w:r w:rsidR="00B3689B">
        <w:t xml:space="preserve">funding </w:t>
      </w:r>
      <w:r w:rsidR="00196662" w:rsidRPr="0049130F">
        <w:t>agreement</w:t>
      </w:r>
      <w:r w:rsidR="00B3689B">
        <w:t>, along with these program guidelines,</w:t>
      </w:r>
      <w:r w:rsidR="00196662" w:rsidRPr="0049130F">
        <w:t xml:space="preserve"> </w:t>
      </w:r>
      <w:r w:rsidR="00B3689B">
        <w:t xml:space="preserve">provide </w:t>
      </w:r>
      <w:r w:rsidR="006740A6">
        <w:t xml:space="preserve">the </w:t>
      </w:r>
      <w:r w:rsidR="00B3689B">
        <w:t xml:space="preserve">grant </w:t>
      </w:r>
      <w:r w:rsidR="006740A6">
        <w:t xml:space="preserve">terms and </w:t>
      </w:r>
      <w:r w:rsidR="00196662" w:rsidRPr="0049130F">
        <w:t>conditions</w:t>
      </w:r>
      <w:r>
        <w:t>.</w:t>
      </w:r>
    </w:p>
    <w:p w14:paraId="1042C122" w14:textId="474AF19F" w:rsidR="00696A32" w:rsidRDefault="00102CE9" w:rsidP="004B5254">
      <w:pPr>
        <w:pStyle w:val="BodyText"/>
      </w:pPr>
      <w:r>
        <w:t>You will not receive payments</w:t>
      </w:r>
      <w:r w:rsidRPr="0049130F">
        <w:t xml:space="preserve"> </w:t>
      </w:r>
      <w:r>
        <w:t xml:space="preserve">until the funding agreement </w:t>
      </w:r>
      <w:r w:rsidR="00B3689B">
        <w:t>is completed.</w:t>
      </w:r>
    </w:p>
    <w:p w14:paraId="0859DE5B" w14:textId="481126D9" w:rsidR="00F428D2" w:rsidRPr="0049130F" w:rsidRDefault="00F428D2">
      <w:pPr>
        <w:pStyle w:val="Heading1"/>
        <w:numPr>
          <w:ilvl w:val="0"/>
          <w:numId w:val="10"/>
        </w:numPr>
      </w:pPr>
      <w:bookmarkStart w:id="48" w:name="_Toc193969811"/>
      <w:r w:rsidRPr="0049130F">
        <w:t>Grant payments</w:t>
      </w:r>
      <w:bookmarkStart w:id="49" w:name="_Toc164683822"/>
      <w:bookmarkEnd w:id="48"/>
      <w:bookmarkEnd w:id="49"/>
    </w:p>
    <w:p w14:paraId="77A2F45B" w14:textId="4A218379" w:rsidR="00A9798D" w:rsidRDefault="00C709CB" w:rsidP="004B5254">
      <w:pPr>
        <w:pStyle w:val="BodyText"/>
      </w:pPr>
      <w:r w:rsidRPr="0049130F">
        <w:t xml:space="preserve">If your application is successful, you will </w:t>
      </w:r>
      <w:r w:rsidR="00F428D2" w:rsidRPr="0049130F">
        <w:t xml:space="preserve">be asked for </w:t>
      </w:r>
      <w:r w:rsidRPr="0049130F">
        <w:t>your</w:t>
      </w:r>
      <w:r w:rsidR="00F428D2" w:rsidRPr="0049130F">
        <w:t xml:space="preserve"> bank account details</w:t>
      </w:r>
      <w:r w:rsidR="00F428D2" w:rsidRPr="0049130F" w:rsidDel="005D5AB8">
        <w:t xml:space="preserve"> </w:t>
      </w:r>
      <w:r w:rsidR="00F428D2" w:rsidRPr="0049130F">
        <w:t xml:space="preserve">to </w:t>
      </w:r>
      <w:r w:rsidR="00E33974">
        <w:t xml:space="preserve">receive </w:t>
      </w:r>
      <w:r w:rsidR="00EF0B38">
        <w:t xml:space="preserve">your </w:t>
      </w:r>
      <w:r w:rsidR="00F428D2" w:rsidRPr="0049130F">
        <w:t>grant payment</w:t>
      </w:r>
      <w:r w:rsidR="00AB0597">
        <w:t>s</w:t>
      </w:r>
      <w:r w:rsidR="00F428D2" w:rsidRPr="0049130F">
        <w:t xml:space="preserve">. </w:t>
      </w:r>
    </w:p>
    <w:p w14:paraId="7AB3F75C" w14:textId="54857099" w:rsidR="00F428D2" w:rsidRPr="0049130F" w:rsidRDefault="00A9798D" w:rsidP="004B5254">
      <w:pPr>
        <w:pStyle w:val="BodyText"/>
      </w:pPr>
      <w:r>
        <w:t>The</w:t>
      </w:r>
      <w:r w:rsidR="00F428D2" w:rsidRPr="0049130F">
        <w:t xml:space="preserve"> bank account must be in </w:t>
      </w:r>
      <w:r w:rsidR="004E1E3D">
        <w:t>y</w:t>
      </w:r>
      <w:r w:rsidR="003E4AD5">
        <w:t>our name (if you are a sole trader) or the name of your business</w:t>
      </w:r>
      <w:r w:rsidR="00EF0B38">
        <w:t>.</w:t>
      </w:r>
      <w:r w:rsidR="00F428D2" w:rsidRPr="0049130F">
        <w:t xml:space="preserve"> </w:t>
      </w:r>
      <w:r w:rsidR="00C709CB" w:rsidRPr="0049130F">
        <w:t>You</w:t>
      </w:r>
      <w:r w:rsidR="00F428D2" w:rsidRPr="0049130F">
        <w:t xml:space="preserve"> may be asked to provide a copy of </w:t>
      </w:r>
      <w:r w:rsidR="00C709CB" w:rsidRPr="0049130F">
        <w:t>your</w:t>
      </w:r>
      <w:r w:rsidR="00F428D2" w:rsidRPr="0049130F">
        <w:t xml:space="preserve"> bank statement or a letter from </w:t>
      </w:r>
      <w:r w:rsidR="00043D75">
        <w:t>your</w:t>
      </w:r>
      <w:r w:rsidR="00F428D2" w:rsidRPr="0049130F">
        <w:t xml:space="preserve"> bank </w:t>
      </w:r>
      <w:r>
        <w:t>as confirmation</w:t>
      </w:r>
      <w:r w:rsidR="00F428D2" w:rsidRPr="0049130F">
        <w:t>.</w:t>
      </w:r>
    </w:p>
    <w:p w14:paraId="67BCED29" w14:textId="3EE65CD5" w:rsidR="00F428D2" w:rsidRPr="0049130F" w:rsidRDefault="00F428D2">
      <w:pPr>
        <w:pStyle w:val="Heading1"/>
        <w:numPr>
          <w:ilvl w:val="0"/>
          <w:numId w:val="10"/>
        </w:numPr>
      </w:pPr>
      <w:bookmarkStart w:id="50" w:name="_Toc187677082"/>
      <w:bookmarkStart w:id="51" w:name="_Toc187677120"/>
      <w:bookmarkStart w:id="52" w:name="_Toc193969812"/>
      <w:bookmarkEnd w:id="50"/>
      <w:bookmarkEnd w:id="51"/>
      <w:r w:rsidRPr="0049130F">
        <w:t>Taxation and financial implications</w:t>
      </w:r>
      <w:bookmarkStart w:id="53" w:name="_Toc164683823"/>
      <w:bookmarkStart w:id="54" w:name="_Hlk162449937"/>
      <w:bookmarkEnd w:id="52"/>
      <w:bookmarkEnd w:id="53"/>
    </w:p>
    <w:p w14:paraId="58E97FF0" w14:textId="77777777" w:rsidR="003054B3" w:rsidRPr="0049130F" w:rsidRDefault="003054B3" w:rsidP="004B5254">
      <w:pPr>
        <w:pStyle w:val="BodyText"/>
      </w:pPr>
      <w:r w:rsidRPr="0049130F">
        <w:t>Grants distributed under this program may be treated as income by the Australian Tax Office (ATO).</w:t>
      </w:r>
    </w:p>
    <w:p w14:paraId="10DE008B" w14:textId="77777777" w:rsidR="003054B3" w:rsidRPr="0049130F" w:rsidRDefault="003054B3" w:rsidP="004B5254">
      <w:pPr>
        <w:pStyle w:val="BodyText"/>
      </w:pPr>
      <w:r w:rsidRPr="0049130F">
        <w:t xml:space="preserve">We strongly recommend that, prior to applying, you seek independent advice from a tax advisor, financial advisor and/or the ATO, about the possible tax implications for receiving the grant. </w:t>
      </w:r>
    </w:p>
    <w:p w14:paraId="156A651D" w14:textId="6A3EA023" w:rsidR="003054B3" w:rsidRPr="0049130F" w:rsidRDefault="003054B3" w:rsidP="004B5254">
      <w:pPr>
        <w:pStyle w:val="BodyText"/>
      </w:pPr>
      <w:r w:rsidRPr="0049130F">
        <w:t>Grants distributed under this program attract Goods and Services Tax (GST).</w:t>
      </w:r>
    </w:p>
    <w:p w14:paraId="2DB5C99A" w14:textId="21521C43" w:rsidR="003054B3" w:rsidRPr="0049130F" w:rsidRDefault="003054B3" w:rsidP="004B5254">
      <w:pPr>
        <w:pStyle w:val="BodyText"/>
      </w:pPr>
      <w:r w:rsidRPr="008F0BB1">
        <w:t>A valid tax invoice must be supplied by successful applicant</w:t>
      </w:r>
      <w:r w:rsidR="008F0BB1" w:rsidRPr="008F0BB1">
        <w:t>s</w:t>
      </w:r>
      <w:r w:rsidRPr="008F0BB1">
        <w:t xml:space="preserve"> to State Growth</w:t>
      </w:r>
      <w:r w:rsidR="008F0BB1">
        <w:t xml:space="preserve"> to</w:t>
      </w:r>
      <w:r w:rsidR="008F0BB1" w:rsidRPr="008F0BB1">
        <w:t xml:space="preserve"> a receive</w:t>
      </w:r>
      <w:r w:rsidR="008F0BB1">
        <w:t xml:space="preserve"> grant payment</w:t>
      </w:r>
      <w:r w:rsidRPr="0049130F">
        <w:t>.</w:t>
      </w:r>
      <w:r w:rsidR="004E1E3D">
        <w:t xml:space="preserve"> </w:t>
      </w:r>
    </w:p>
    <w:p w14:paraId="180EF2BA" w14:textId="4E12A5C7" w:rsidR="00F428D2" w:rsidRPr="0049130F" w:rsidRDefault="00904EB7">
      <w:pPr>
        <w:pStyle w:val="Heading1"/>
        <w:numPr>
          <w:ilvl w:val="0"/>
          <w:numId w:val="10"/>
        </w:numPr>
      </w:pPr>
      <w:bookmarkStart w:id="55" w:name="_Toc164676382"/>
      <w:bookmarkStart w:id="56" w:name="_Toc164676383"/>
      <w:bookmarkStart w:id="57" w:name="_Toc164676384"/>
      <w:bookmarkStart w:id="58" w:name="_Toc164676385"/>
      <w:bookmarkStart w:id="59" w:name="_Toc164676386"/>
      <w:bookmarkStart w:id="60" w:name="_Toc164676387"/>
      <w:bookmarkStart w:id="61" w:name="_Toc164676390"/>
      <w:bookmarkStart w:id="62" w:name="_Toc193969813"/>
      <w:bookmarkEnd w:id="54"/>
      <w:bookmarkEnd w:id="55"/>
      <w:bookmarkEnd w:id="56"/>
      <w:bookmarkEnd w:id="57"/>
      <w:bookmarkEnd w:id="58"/>
      <w:bookmarkEnd w:id="59"/>
      <w:bookmarkEnd w:id="60"/>
      <w:bookmarkEnd w:id="61"/>
      <w:r w:rsidRPr="004B6088">
        <w:lastRenderedPageBreak/>
        <w:t>Acquittal</w:t>
      </w:r>
      <w:bookmarkEnd w:id="62"/>
    </w:p>
    <w:p w14:paraId="0E5A4344" w14:textId="77777777" w:rsidR="00732193" w:rsidRDefault="00732193" w:rsidP="00572498">
      <w:pPr>
        <w:pStyle w:val="BodyText"/>
      </w:pPr>
      <w:bookmarkStart w:id="63" w:name="_Toc47527028"/>
      <w:bookmarkStart w:id="64" w:name="_Toc47616818"/>
      <w:bookmarkStart w:id="65" w:name="_Toc57639477"/>
      <w:r w:rsidRPr="0049130F">
        <w:t>If your application is successful, you</w:t>
      </w:r>
      <w:r>
        <w:t xml:space="preserve"> must provide an acquittal at the conclusion of the grant.</w:t>
      </w:r>
    </w:p>
    <w:p w14:paraId="28F5985B" w14:textId="1DB8C586" w:rsidR="00C720D9" w:rsidRDefault="00904EB7" w:rsidP="00983967">
      <w:pPr>
        <w:pStyle w:val="BodyText"/>
      </w:pPr>
      <w:r w:rsidRPr="0049130F">
        <w:t xml:space="preserve">An acquittal is a statement that </w:t>
      </w:r>
      <w:r w:rsidR="00CA7672" w:rsidRPr="0049130F">
        <w:t xml:space="preserve">confirms </w:t>
      </w:r>
      <w:r w:rsidRPr="0049130F">
        <w:t>the grant</w:t>
      </w:r>
      <w:r w:rsidR="00732193">
        <w:t xml:space="preserve"> was completed </w:t>
      </w:r>
      <w:r w:rsidRPr="0049130F">
        <w:t xml:space="preserve">as per the funding agreement. </w:t>
      </w:r>
    </w:p>
    <w:p w14:paraId="172D63D4" w14:textId="77777777" w:rsidR="00932447" w:rsidRPr="0049130F" w:rsidRDefault="00932447" w:rsidP="00932447">
      <w:pPr>
        <w:pStyle w:val="BodyText"/>
      </w:pPr>
      <w:r>
        <w:t>Y</w:t>
      </w:r>
      <w:r w:rsidRPr="0049130F">
        <w:t>ou will be required to return some or all the funds</w:t>
      </w:r>
      <w:r>
        <w:t xml:space="preserve"> if:</w:t>
      </w:r>
    </w:p>
    <w:p w14:paraId="435B6EF8" w14:textId="77777777" w:rsidR="00932447" w:rsidRPr="0049130F" w:rsidRDefault="00932447" w:rsidP="00932447">
      <w:pPr>
        <w:pStyle w:val="BodyText"/>
        <w:numPr>
          <w:ilvl w:val="0"/>
          <w:numId w:val="9"/>
        </w:numPr>
      </w:pPr>
      <w:r>
        <w:t xml:space="preserve">you </w:t>
      </w:r>
      <w:r w:rsidRPr="0049130F">
        <w:t>do not complete the activities required under the funding agreement</w:t>
      </w:r>
      <w:r>
        <w:t>;</w:t>
      </w:r>
    </w:p>
    <w:p w14:paraId="25BCE75A" w14:textId="3DFCA66C" w:rsidR="00932447" w:rsidRPr="0049130F" w:rsidRDefault="00932447" w:rsidP="00932447">
      <w:pPr>
        <w:pStyle w:val="BodyText"/>
        <w:numPr>
          <w:ilvl w:val="0"/>
          <w:numId w:val="9"/>
        </w:numPr>
      </w:pPr>
      <w:r>
        <w:t xml:space="preserve">you </w:t>
      </w:r>
      <w:r w:rsidRPr="0049130F">
        <w:t xml:space="preserve">do not use any or </w:t>
      </w:r>
      <w:r w:rsidR="00C6392E">
        <w:t>the full amount</w:t>
      </w:r>
      <w:r w:rsidRPr="0049130F">
        <w:t xml:space="preserve"> of the funding provided</w:t>
      </w:r>
      <w:r>
        <w:t>;</w:t>
      </w:r>
    </w:p>
    <w:p w14:paraId="5B043791" w14:textId="77777777" w:rsidR="00932447" w:rsidRDefault="00932447" w:rsidP="00932447">
      <w:pPr>
        <w:pStyle w:val="BodyText"/>
        <w:numPr>
          <w:ilvl w:val="0"/>
          <w:numId w:val="9"/>
        </w:numPr>
      </w:pPr>
      <w:r w:rsidRPr="0049130F">
        <w:t xml:space="preserve">your situation changes in a way that prevents completion of the </w:t>
      </w:r>
      <w:r>
        <w:t>grant; or</w:t>
      </w:r>
    </w:p>
    <w:p w14:paraId="339FB46A" w14:textId="4574EF0E" w:rsidR="00932447" w:rsidRDefault="00932447" w:rsidP="00CC6948">
      <w:pPr>
        <w:pStyle w:val="BodyText"/>
        <w:numPr>
          <w:ilvl w:val="0"/>
          <w:numId w:val="9"/>
        </w:numPr>
      </w:pPr>
      <w:r w:rsidRPr="0049130F">
        <w:t>we find that the information provided to us is false or misleading</w:t>
      </w:r>
      <w:r>
        <w:t>.</w:t>
      </w:r>
    </w:p>
    <w:p w14:paraId="5A762136" w14:textId="706FD54A" w:rsidR="00F002E8" w:rsidRPr="0049130F" w:rsidRDefault="00AA02D1">
      <w:pPr>
        <w:pStyle w:val="Heading2"/>
        <w:numPr>
          <w:ilvl w:val="1"/>
          <w:numId w:val="10"/>
        </w:numPr>
      </w:pPr>
      <w:bookmarkStart w:id="66" w:name="_Toc193969814"/>
      <w:bookmarkEnd w:id="63"/>
      <w:bookmarkEnd w:id="64"/>
      <w:bookmarkEnd w:id="65"/>
      <w:r w:rsidRPr="0049130F">
        <w:t xml:space="preserve">How to acquit </w:t>
      </w:r>
      <w:r w:rsidR="00CA7672" w:rsidRPr="0049130F">
        <w:t>your</w:t>
      </w:r>
      <w:r w:rsidRPr="0049130F">
        <w:t xml:space="preserve"> grant</w:t>
      </w:r>
      <w:bookmarkEnd w:id="66"/>
    </w:p>
    <w:p w14:paraId="67EAE196" w14:textId="0BDEB2CD" w:rsidR="00AA02D1" w:rsidRDefault="0044041D" w:rsidP="004B5254">
      <w:pPr>
        <w:pStyle w:val="BodyText"/>
      </w:pPr>
      <w:r w:rsidRPr="0049130F">
        <w:t xml:space="preserve">We will send you an acquittal form </w:t>
      </w:r>
      <w:r w:rsidR="007A1F58">
        <w:t xml:space="preserve">using </w:t>
      </w:r>
      <w:r w:rsidRPr="0049130F">
        <w:t>SmartyGrants</w:t>
      </w:r>
      <w:r w:rsidR="007A1F58">
        <w:t>.</w:t>
      </w:r>
      <w:r w:rsidR="00AA02D1" w:rsidRPr="0049130F">
        <w:t xml:space="preserve"> </w:t>
      </w:r>
    </w:p>
    <w:p w14:paraId="6A675AC5" w14:textId="10010E05" w:rsidR="007A1F58" w:rsidRDefault="001E03D1" w:rsidP="004B5254">
      <w:pPr>
        <w:pStyle w:val="BodyText"/>
      </w:pPr>
      <w:r>
        <w:t xml:space="preserve">Details of what </w:t>
      </w:r>
      <w:r w:rsidR="0095340B">
        <w:t xml:space="preserve">you </w:t>
      </w:r>
      <w:r w:rsidR="00AB0597">
        <w:t xml:space="preserve">will </w:t>
      </w:r>
      <w:r w:rsidR="0095340B">
        <w:t>need to include in your</w:t>
      </w:r>
      <w:r>
        <w:t xml:space="preserve"> acquittal will be outlined in your funding agreement.</w:t>
      </w:r>
    </w:p>
    <w:p w14:paraId="62AA0B0A" w14:textId="0C993B03" w:rsidR="00AA02D1" w:rsidRDefault="00AA02D1">
      <w:pPr>
        <w:pStyle w:val="Heading2"/>
        <w:numPr>
          <w:ilvl w:val="1"/>
          <w:numId w:val="10"/>
        </w:numPr>
      </w:pPr>
      <w:bookmarkStart w:id="67" w:name="_Toc187677091"/>
      <w:bookmarkStart w:id="68" w:name="_Toc187677129"/>
      <w:bookmarkStart w:id="69" w:name="_Toc193969815"/>
      <w:bookmarkEnd w:id="67"/>
      <w:bookmarkEnd w:id="68"/>
      <w:r w:rsidRPr="0049130F">
        <w:t xml:space="preserve">Failure </w:t>
      </w:r>
      <w:r w:rsidRPr="0034629C">
        <w:t>to</w:t>
      </w:r>
      <w:r w:rsidRPr="0049130F">
        <w:t xml:space="preserve"> </w:t>
      </w:r>
      <w:r w:rsidRPr="00E11C30">
        <w:t>complete</w:t>
      </w:r>
      <w:r w:rsidRPr="0049130F">
        <w:t xml:space="preserve"> an acquittal</w:t>
      </w:r>
      <w:bookmarkEnd w:id="69"/>
    </w:p>
    <w:p w14:paraId="13BF39CF" w14:textId="53DA4942" w:rsidR="00934FB2" w:rsidRDefault="00934FB2" w:rsidP="003B258E">
      <w:pPr>
        <w:pStyle w:val="BodyText"/>
      </w:pPr>
      <w:r w:rsidRPr="004B5254">
        <w:t>If</w:t>
      </w:r>
      <w:r>
        <w:t xml:space="preserve"> you do not satisfactorily acquit your grant by the due date:</w:t>
      </w:r>
    </w:p>
    <w:p w14:paraId="129CC76D" w14:textId="1D888894" w:rsidR="00934FB2" w:rsidRDefault="00934FB2" w:rsidP="004B5254">
      <w:pPr>
        <w:pStyle w:val="BodyText"/>
        <w:numPr>
          <w:ilvl w:val="0"/>
          <w:numId w:val="3"/>
        </w:numPr>
      </w:pPr>
      <w:r w:rsidRPr="00934FB2">
        <w:t xml:space="preserve">you </w:t>
      </w:r>
      <w:r w:rsidR="00287531" w:rsidRPr="00934FB2">
        <w:t>may</w:t>
      </w:r>
      <w:r w:rsidR="00A259E4" w:rsidRPr="00934FB2">
        <w:t xml:space="preserve"> be required to return the funding to </w:t>
      </w:r>
      <w:r w:rsidR="009138AC" w:rsidRPr="00934FB2">
        <w:t>State Growth</w:t>
      </w:r>
      <w:r w:rsidRPr="00934FB2">
        <w:t>; and</w:t>
      </w:r>
    </w:p>
    <w:p w14:paraId="308959D1" w14:textId="3EA925E0" w:rsidR="00287531" w:rsidRPr="00934FB2" w:rsidRDefault="00934FB2" w:rsidP="004B5254">
      <w:pPr>
        <w:pStyle w:val="BodyText"/>
        <w:numPr>
          <w:ilvl w:val="0"/>
          <w:numId w:val="3"/>
        </w:numPr>
      </w:pPr>
      <w:r>
        <w:t>y</w:t>
      </w:r>
      <w:r w:rsidRPr="00934FB2">
        <w:t xml:space="preserve">ou may be ineligible </w:t>
      </w:r>
      <w:r w:rsidR="00102CE9">
        <w:t>for</w:t>
      </w:r>
      <w:r w:rsidRPr="00934FB2">
        <w:t xml:space="preserve"> other grants from State Growth.</w:t>
      </w:r>
    </w:p>
    <w:p w14:paraId="4EEE1B94" w14:textId="31EFF9DD" w:rsidR="00D72690" w:rsidRDefault="004563F0" w:rsidP="004B5254">
      <w:pPr>
        <w:pStyle w:val="BodyText"/>
      </w:pPr>
      <w:r>
        <w:t xml:space="preserve">Contact </w:t>
      </w:r>
      <w:r w:rsidR="00761FE1">
        <w:t>us</w:t>
      </w:r>
      <w:r>
        <w:t xml:space="preserve"> to discuss any issue preventing you from acquitting your grant.</w:t>
      </w:r>
    </w:p>
    <w:p w14:paraId="5AEC135A" w14:textId="279EA424" w:rsidR="00E91E53" w:rsidRDefault="00504E3A" w:rsidP="00E91E53">
      <w:pPr>
        <w:pStyle w:val="Heading1"/>
        <w:numPr>
          <w:ilvl w:val="0"/>
          <w:numId w:val="10"/>
        </w:numPr>
      </w:pPr>
      <w:bookmarkStart w:id="70" w:name="_Toc193969816"/>
      <w:r>
        <w:t>Appealing a decision</w:t>
      </w:r>
      <w:bookmarkEnd w:id="70"/>
    </w:p>
    <w:p w14:paraId="42CF828D" w14:textId="3933A08C" w:rsidR="00504E3A" w:rsidRDefault="00504E3A" w:rsidP="00504E3A">
      <w:pPr>
        <w:pStyle w:val="BodyText"/>
      </w:pPr>
      <w:bookmarkStart w:id="71" w:name="_Hlk189490541"/>
      <w:r w:rsidRPr="006D6238">
        <w:t xml:space="preserve">The appeals process is designed to ensure that all applicants have been treated fairly and consistently in applying for Department of State Growth grants. The Department </w:t>
      </w:r>
      <w:r w:rsidR="00B55D1C">
        <w:t xml:space="preserve">of State Growth </w:t>
      </w:r>
      <w:r w:rsidRPr="006D6238">
        <w:t>will consider appeals relating to administrative process issues in grants management.</w:t>
      </w:r>
    </w:p>
    <w:bookmarkEnd w:id="71"/>
    <w:p w14:paraId="121D6202" w14:textId="4AEDFD1C" w:rsidR="00E91E53" w:rsidRDefault="00E91E53" w:rsidP="004B5254">
      <w:pPr>
        <w:pStyle w:val="BodyText"/>
        <w:rPr>
          <w:color w:val="auto"/>
        </w:rPr>
      </w:pPr>
      <w:r w:rsidRPr="003B0A0A">
        <w:t xml:space="preserve">For information about </w:t>
      </w:r>
      <w:r w:rsidR="00504E3A">
        <w:t>appealing a decision</w:t>
      </w:r>
      <w:r w:rsidRPr="003B0A0A">
        <w:t xml:space="preserve">, contact </w:t>
      </w:r>
      <w:hyperlink r:id="rId24" w:history="1">
        <w:r w:rsidRPr="00512BB1">
          <w:rPr>
            <w:rStyle w:val="Hyperlink"/>
          </w:rPr>
          <w:t>tourism&amp;hospitality@stategrowth.tas.gov.au</w:t>
        </w:r>
      </w:hyperlink>
      <w:r>
        <w:t xml:space="preserve"> </w:t>
      </w:r>
      <w:r>
        <w:rPr>
          <w:color w:val="auto"/>
        </w:rPr>
        <w:t xml:space="preserve"> </w:t>
      </w:r>
    </w:p>
    <w:p w14:paraId="329788B9" w14:textId="2713E80D" w:rsidR="00EF00D1" w:rsidRPr="0049130F" w:rsidRDefault="00EF00D1" w:rsidP="00C03E30">
      <w:pPr>
        <w:pStyle w:val="NormalWeb"/>
        <w:shd w:val="clear" w:color="auto" w:fill="FFFFFF"/>
        <w:spacing w:line="270" w:lineRule="atLeast"/>
      </w:pPr>
      <w:r>
        <w:rPr>
          <w:rFonts w:ascii="Arial" w:hAnsi="Arial" w:cs="Arial"/>
          <w:lang w:val="en"/>
        </w:rPr>
        <w:t>Your request must be in writing and received within 28 days from the date of notification of the decision about your application.</w:t>
      </w:r>
    </w:p>
    <w:p w14:paraId="7EA72298" w14:textId="7D1D00FE" w:rsidR="00AA02D1" w:rsidRPr="0049130F" w:rsidRDefault="00AA02D1">
      <w:pPr>
        <w:pStyle w:val="Heading1"/>
        <w:numPr>
          <w:ilvl w:val="0"/>
          <w:numId w:val="10"/>
        </w:numPr>
      </w:pPr>
      <w:bookmarkStart w:id="72" w:name="_Toc193969817"/>
      <w:r w:rsidRPr="0049130F">
        <w:t xml:space="preserve">Publicity of grant </w:t>
      </w:r>
      <w:r w:rsidRPr="0034629C">
        <w:t>assistance</w:t>
      </w:r>
      <w:bookmarkStart w:id="73" w:name="_Toc164683825"/>
      <w:bookmarkEnd w:id="72"/>
      <w:bookmarkEnd w:id="73"/>
    </w:p>
    <w:p w14:paraId="552FDFF2" w14:textId="1D1A5BAB" w:rsidR="00AA02D1" w:rsidRPr="0049130F" w:rsidRDefault="00746DE1" w:rsidP="004B5254">
      <w:pPr>
        <w:pStyle w:val="BodyText"/>
      </w:pPr>
      <w:r w:rsidRPr="0049130F">
        <w:t xml:space="preserve">State Growth is accountable for its spending of public funds, including </w:t>
      </w:r>
      <w:r w:rsidR="00BB3800" w:rsidRPr="0049130F">
        <w:t>providing</w:t>
      </w:r>
      <w:r w:rsidRPr="0049130F">
        <w:t xml:space="preserve"> grants. As part of the accountability</w:t>
      </w:r>
      <w:r w:rsidR="00AA02D1" w:rsidRPr="0049130F">
        <w:t xml:space="preserve"> process, </w:t>
      </w:r>
      <w:r w:rsidR="00D55BB5" w:rsidRPr="0049130F">
        <w:t>State Growth</w:t>
      </w:r>
      <w:r w:rsidR="00AA02D1" w:rsidRPr="0049130F">
        <w:t xml:space="preserve"> may publicise, without further notice, information about the grants </w:t>
      </w:r>
      <w:r w:rsidR="00BB3800" w:rsidRPr="0049130F">
        <w:t>provided</w:t>
      </w:r>
      <w:r w:rsidR="00AA02D1" w:rsidRPr="0049130F">
        <w:t>, including the level of financial assistance, the identity of the recipient, and the purpose of the financial assistance.</w:t>
      </w:r>
    </w:p>
    <w:p w14:paraId="197E3874" w14:textId="173B62E6" w:rsidR="00AA02D1" w:rsidRPr="0049130F" w:rsidRDefault="00BB3800" w:rsidP="004B5254">
      <w:pPr>
        <w:pStyle w:val="BodyText"/>
      </w:pPr>
      <w:r w:rsidRPr="0049130F">
        <w:lastRenderedPageBreak/>
        <w:t xml:space="preserve">If you have received a grant from State Growth: </w:t>
      </w:r>
    </w:p>
    <w:p w14:paraId="08F14ED5" w14:textId="5C4DD8BC" w:rsidR="00AA02D1" w:rsidRPr="0049130F" w:rsidRDefault="00BB3800">
      <w:pPr>
        <w:pStyle w:val="BodyText"/>
        <w:numPr>
          <w:ilvl w:val="0"/>
          <w:numId w:val="8"/>
        </w:numPr>
      </w:pPr>
      <w:r w:rsidRPr="0049130F">
        <w:t>d</w:t>
      </w:r>
      <w:r w:rsidR="00AA02D1" w:rsidRPr="0049130F">
        <w:t>espite any confidentiality or intellectual property right subsisting in the grant funding agreement or deed, a party may publish all or any part of the grant funding agreement or deed without reference to another party, and you consent to the disclosure of your name in this context</w:t>
      </w:r>
      <w:r w:rsidR="007C31D6" w:rsidRPr="0049130F">
        <w:t>.</w:t>
      </w:r>
    </w:p>
    <w:p w14:paraId="13FEA8EF" w14:textId="2CA9F167" w:rsidR="00AA02D1" w:rsidRPr="0049130F" w:rsidRDefault="00AA02D1">
      <w:pPr>
        <w:pStyle w:val="BodyText"/>
        <w:numPr>
          <w:ilvl w:val="0"/>
          <w:numId w:val="8"/>
        </w:numPr>
      </w:pPr>
      <w:r w:rsidRPr="0049130F">
        <w:t xml:space="preserve">all obligations under the </w:t>
      </w:r>
      <w:r w:rsidRPr="0049130F">
        <w:rPr>
          <w:i/>
          <w:iCs/>
        </w:rPr>
        <w:t>Personal Information Protection Act 2004</w:t>
      </w:r>
      <w:r w:rsidRPr="0049130F">
        <w:t xml:space="preserve"> (Tas) still apply.</w:t>
      </w:r>
    </w:p>
    <w:p w14:paraId="4AF72787" w14:textId="5A8E85FA" w:rsidR="008E2E28" w:rsidRPr="0049130F" w:rsidRDefault="008E2E28">
      <w:pPr>
        <w:pStyle w:val="Heading1"/>
        <w:numPr>
          <w:ilvl w:val="0"/>
          <w:numId w:val="10"/>
        </w:numPr>
      </w:pPr>
      <w:bookmarkStart w:id="74" w:name="_Toc193969818"/>
      <w:r w:rsidRPr="0049130F">
        <w:t>True and accurate information</w:t>
      </w:r>
      <w:bookmarkStart w:id="75" w:name="_Toc164683826"/>
      <w:bookmarkEnd w:id="74"/>
      <w:bookmarkEnd w:id="75"/>
    </w:p>
    <w:p w14:paraId="38763811" w14:textId="553C55B5" w:rsidR="008E2E28" w:rsidRPr="0049130F" w:rsidRDefault="003F0CB0" w:rsidP="004B5254">
      <w:pPr>
        <w:pStyle w:val="BodyText"/>
      </w:pPr>
      <w:r w:rsidRPr="0049130F">
        <w:t>You</w:t>
      </w:r>
      <w:r w:rsidR="008E2E28" w:rsidRPr="0049130F">
        <w:t xml:space="preserve"> must take care to provide true and accurate information. Any information that is found to be false or misleading may result in action being taken and grant funds, if already provided, may be required to be repaid to </w:t>
      </w:r>
      <w:r w:rsidR="00EE024D" w:rsidRPr="0049130F">
        <w:t>State Growth</w:t>
      </w:r>
      <w:r w:rsidR="008E2E28" w:rsidRPr="0049130F">
        <w:t>.</w:t>
      </w:r>
    </w:p>
    <w:p w14:paraId="72CC2548" w14:textId="0244E7F3" w:rsidR="008E2E28" w:rsidRPr="0049130F" w:rsidRDefault="008E2E28">
      <w:pPr>
        <w:pStyle w:val="Heading1"/>
        <w:numPr>
          <w:ilvl w:val="0"/>
          <w:numId w:val="10"/>
        </w:numPr>
      </w:pPr>
      <w:bookmarkStart w:id="76" w:name="_Toc193969819"/>
      <w:r w:rsidRPr="0049130F">
        <w:t>Right to information</w:t>
      </w:r>
      <w:bookmarkStart w:id="77" w:name="_Toc164683827"/>
      <w:bookmarkEnd w:id="76"/>
      <w:bookmarkEnd w:id="77"/>
    </w:p>
    <w:p w14:paraId="6BF057D6" w14:textId="4C87AAD1" w:rsidR="008E2E28" w:rsidRPr="0049130F" w:rsidRDefault="008E2E28" w:rsidP="004B5254">
      <w:pPr>
        <w:pStyle w:val="BodyText"/>
      </w:pPr>
      <w:r w:rsidRPr="0049130F">
        <w:t xml:space="preserve">Information provided to </w:t>
      </w:r>
      <w:r w:rsidR="00EE024D" w:rsidRPr="0049130F">
        <w:t xml:space="preserve">State Growth </w:t>
      </w:r>
      <w:r w:rsidRPr="0049130F">
        <w:t xml:space="preserve">may be subject to disclosure in accordance with the </w:t>
      </w:r>
      <w:r w:rsidRPr="004B6088">
        <w:rPr>
          <w:i/>
          <w:iCs/>
        </w:rPr>
        <w:t>Right to Information Act 2009</w:t>
      </w:r>
      <w:r w:rsidRPr="0049130F">
        <w:t>.</w:t>
      </w:r>
    </w:p>
    <w:p w14:paraId="20190C17" w14:textId="22E2899D" w:rsidR="008E2E28" w:rsidRPr="0049130F" w:rsidRDefault="008E2E28">
      <w:pPr>
        <w:pStyle w:val="Heading1"/>
        <w:numPr>
          <w:ilvl w:val="0"/>
          <w:numId w:val="10"/>
        </w:numPr>
      </w:pPr>
      <w:bookmarkStart w:id="78" w:name="_Toc193969820"/>
      <w:r w:rsidRPr="0049130F">
        <w:t>Information collection and usage</w:t>
      </w:r>
      <w:bookmarkStart w:id="79" w:name="_Toc164683828"/>
      <w:bookmarkEnd w:id="78"/>
      <w:bookmarkEnd w:id="79"/>
    </w:p>
    <w:p w14:paraId="1CACCDEE" w14:textId="1F9DF2DB" w:rsidR="008E2E28" w:rsidRPr="0049130F" w:rsidRDefault="008E2E28" w:rsidP="004B5254">
      <w:pPr>
        <w:pStyle w:val="BodyText"/>
      </w:pPr>
      <w:r w:rsidRPr="0049130F">
        <w:t xml:space="preserve">Personal information will be managed in accordance with the </w:t>
      </w:r>
      <w:r w:rsidRPr="004B6088">
        <w:rPr>
          <w:i/>
          <w:iCs/>
        </w:rPr>
        <w:t>Personal Information Protection Act 2004</w:t>
      </w:r>
      <w:r w:rsidRPr="0049130F">
        <w:t xml:space="preserve">. This information may be accessed by the individual to whom it relates, on request to </w:t>
      </w:r>
      <w:r w:rsidR="00EE024D" w:rsidRPr="0049130F">
        <w:t>State Growth</w:t>
      </w:r>
      <w:r w:rsidRPr="0049130F">
        <w:t xml:space="preserve">. </w:t>
      </w:r>
    </w:p>
    <w:p w14:paraId="355F924C" w14:textId="117080DE" w:rsidR="008E2E28" w:rsidRPr="0049130F" w:rsidRDefault="00EE024D" w:rsidP="004B5254">
      <w:pPr>
        <w:pStyle w:val="BodyText"/>
      </w:pPr>
      <w:r w:rsidRPr="0049130F">
        <w:t>State Growth</w:t>
      </w:r>
      <w:r w:rsidR="008E2E28" w:rsidRPr="0049130F">
        <w:t xml:space="preserve"> may use and disclose the information </w:t>
      </w:r>
      <w:r w:rsidR="003F0CB0" w:rsidRPr="0049130F">
        <w:t>you provide</w:t>
      </w:r>
      <w:r w:rsidR="008E2E28" w:rsidRPr="0049130F">
        <w:t xml:space="preserve"> for the purposes of discharging its functions under the Program Guidelines and otherwise for the purposes of the program and related uses. </w:t>
      </w:r>
      <w:r w:rsidRPr="0049130F">
        <w:t>State Growth</w:t>
      </w:r>
      <w:r w:rsidR="008E2E28" w:rsidRPr="0049130F">
        <w:t xml:space="preserve"> may also use information received in applications and during the delivery of the project for reporting purposes.</w:t>
      </w:r>
    </w:p>
    <w:p w14:paraId="4E2AFB39" w14:textId="6893833E" w:rsidR="00546D7A" w:rsidRDefault="008E2E28" w:rsidP="00CC6948">
      <w:pPr>
        <w:pStyle w:val="Heading1"/>
        <w:numPr>
          <w:ilvl w:val="0"/>
          <w:numId w:val="10"/>
        </w:numPr>
      </w:pPr>
      <w:bookmarkStart w:id="80" w:name="_Toc193969821"/>
      <w:r w:rsidRPr="0049130F">
        <w:t>Discl</w:t>
      </w:r>
      <w:bookmarkStart w:id="81" w:name="_Toc164683829"/>
      <w:bookmarkEnd w:id="81"/>
      <w:r w:rsidR="003B0BE9">
        <w:t>aimer</w:t>
      </w:r>
      <w:bookmarkEnd w:id="80"/>
    </w:p>
    <w:p w14:paraId="1EBE4AD3" w14:textId="41073FE5" w:rsidR="008E2E28" w:rsidRPr="0049130F" w:rsidRDefault="008E2E28" w:rsidP="004B5254">
      <w:pPr>
        <w:pStyle w:val="BodyText"/>
      </w:pPr>
      <w:r w:rsidRPr="0049130F">
        <w:t xml:space="preserve">Although care has been taken in the preparation of this document, no warranty, express or implied, is given by the Crown in Right of Tasmania, as to the accuracy or completeness of the information it contains. </w:t>
      </w:r>
    </w:p>
    <w:p w14:paraId="05493AF3" w14:textId="77777777" w:rsidR="008E2E28" w:rsidRPr="0049130F" w:rsidRDefault="008E2E28" w:rsidP="004B5254">
      <w:pPr>
        <w:pStyle w:val="BodyText"/>
      </w:pPr>
      <w:r w:rsidRPr="0049130F">
        <w:t xml:space="preserve">The Crown in Right of Tasmania accepts no responsibility for any loss or damage that may arise from anything contained in or omitted from or that may arise from the use of this document, and any person relying on this document and the information it contains does so at their own risk absolutely. </w:t>
      </w:r>
    </w:p>
    <w:p w14:paraId="65673BE4" w14:textId="77777777" w:rsidR="008E2E28" w:rsidRPr="0049130F" w:rsidRDefault="008E2E28" w:rsidP="004B5254">
      <w:pPr>
        <w:pStyle w:val="BodyText"/>
      </w:pPr>
      <w:r w:rsidRPr="0049130F">
        <w:t>The Crown in Right of Tasmania does not accept liability or responsibility for any loss incurred by an applicant that are in any way related to the program.</w:t>
      </w:r>
    </w:p>
    <w:p w14:paraId="3273742E" w14:textId="77777777" w:rsidR="00331895" w:rsidRPr="0049130F" w:rsidRDefault="00331895" w:rsidP="004B5254">
      <w:pPr>
        <w:pStyle w:val="BodyText"/>
        <w:sectPr w:rsidR="00331895" w:rsidRPr="0049130F" w:rsidSect="00063C44">
          <w:pgSz w:w="11906" w:h="16838" w:code="9"/>
          <w:pgMar w:top="1276" w:right="851" w:bottom="1134" w:left="851" w:header="709" w:footer="363" w:gutter="0"/>
          <w:pgNumType w:start="1"/>
          <w:cols w:space="708"/>
          <w:docGrid w:linePitch="360"/>
        </w:sectPr>
      </w:pPr>
    </w:p>
    <w:p w14:paraId="5BDAE644" w14:textId="07D9B76B" w:rsidR="00A50D6F" w:rsidRDefault="000D3637" w:rsidP="00A50D6F">
      <w:pPr>
        <w:pStyle w:val="BackPage"/>
        <w:tabs>
          <w:tab w:val="left" w:pos="4253"/>
        </w:tabs>
        <w:rPr>
          <w:color w:val="auto"/>
        </w:rPr>
      </w:pPr>
      <w:r w:rsidRPr="0049130F">
        <w:rPr>
          <w:color w:val="auto"/>
        </w:rPr>
        <w:lastRenderedPageBreak/>
        <w:t>Department of State Growth</w:t>
      </w:r>
    </w:p>
    <w:p w14:paraId="1BCAB6DC" w14:textId="632D4F12" w:rsidR="000D3637" w:rsidRPr="0049130F" w:rsidRDefault="00A50D6F" w:rsidP="00C46550">
      <w:pPr>
        <w:pStyle w:val="BackPage"/>
        <w:tabs>
          <w:tab w:val="left" w:pos="4253"/>
        </w:tabs>
        <w:rPr>
          <w:color w:val="auto"/>
        </w:rPr>
      </w:pPr>
      <w:r>
        <w:rPr>
          <w:color w:val="auto"/>
        </w:rPr>
        <w:t>4 Salamanca Place</w:t>
      </w:r>
      <w:r w:rsidR="005C6F55" w:rsidRPr="0049130F">
        <w:rPr>
          <w:color w:val="auto"/>
        </w:rPr>
        <w:br/>
      </w:r>
      <w:r>
        <w:rPr>
          <w:color w:val="auto"/>
        </w:rPr>
        <w:t>Hobart</w:t>
      </w:r>
      <w:r w:rsidR="004B6088">
        <w:rPr>
          <w:color w:val="auto"/>
        </w:rPr>
        <w:t xml:space="preserve"> </w:t>
      </w:r>
      <w:r w:rsidR="000D3637" w:rsidRPr="0049130F">
        <w:rPr>
          <w:color w:val="auto"/>
        </w:rPr>
        <w:t>TAS 7001 Australia</w:t>
      </w:r>
    </w:p>
    <w:p w14:paraId="339129A5" w14:textId="7AE9C733" w:rsidR="00477FBA" w:rsidRDefault="00477FBA" w:rsidP="00C46550">
      <w:pPr>
        <w:pStyle w:val="BackPage"/>
        <w:tabs>
          <w:tab w:val="left" w:pos="4253"/>
        </w:tabs>
        <w:rPr>
          <w:color w:val="auto"/>
        </w:rPr>
      </w:pPr>
      <w:r>
        <w:rPr>
          <w:color w:val="auto"/>
        </w:rPr>
        <w:t xml:space="preserve">Phone: </w:t>
      </w:r>
      <w:r>
        <w:rPr>
          <w:color w:val="auto"/>
        </w:rPr>
        <w:tab/>
        <w:t>1800 440 026</w:t>
      </w:r>
    </w:p>
    <w:p w14:paraId="4FA8ECCB" w14:textId="3E35DDF7" w:rsidR="000D3637" w:rsidRPr="0049130F" w:rsidRDefault="000D3637" w:rsidP="00C46550">
      <w:pPr>
        <w:pStyle w:val="BackPage"/>
        <w:tabs>
          <w:tab w:val="left" w:pos="4253"/>
        </w:tabs>
        <w:rPr>
          <w:color w:val="auto"/>
        </w:rPr>
      </w:pPr>
      <w:r w:rsidRPr="0049130F">
        <w:rPr>
          <w:color w:val="auto"/>
        </w:rPr>
        <w:t>Email:</w:t>
      </w:r>
      <w:r w:rsidRPr="0049130F">
        <w:rPr>
          <w:color w:val="auto"/>
        </w:rPr>
        <w:tab/>
      </w:r>
      <w:hyperlink r:id="rId25" w:history="1">
        <w:r w:rsidR="00AC0704" w:rsidRPr="00512BB1">
          <w:rPr>
            <w:rStyle w:val="Hyperlink"/>
          </w:rPr>
          <w:t>tourism&amp;hospitality@stategrowth.tas.gov.au</w:t>
        </w:r>
      </w:hyperlink>
      <w:r w:rsidR="00A50D6F">
        <w:rPr>
          <w:color w:val="auto"/>
        </w:rPr>
        <w:t xml:space="preserve"> </w:t>
      </w:r>
    </w:p>
    <w:p w14:paraId="2EC45139" w14:textId="373EFB47" w:rsidR="00DC4D63" w:rsidRDefault="000D3637" w:rsidP="00DC4D63">
      <w:pPr>
        <w:pStyle w:val="BackPage"/>
        <w:tabs>
          <w:tab w:val="left" w:pos="4253"/>
        </w:tabs>
        <w:rPr>
          <w:color w:val="auto"/>
        </w:rPr>
      </w:pPr>
      <w:r w:rsidRPr="0049130F">
        <w:rPr>
          <w:color w:val="auto"/>
        </w:rPr>
        <w:t>Web:</w:t>
      </w:r>
      <w:r w:rsidRPr="0049130F">
        <w:rPr>
          <w:color w:val="auto"/>
        </w:rPr>
        <w:tab/>
      </w:r>
      <w:hyperlink r:id="rId26" w:history="1">
        <w:r w:rsidR="00B07743" w:rsidRPr="000F78A5">
          <w:rPr>
            <w:rStyle w:val="Hyperlink"/>
          </w:rPr>
          <w:t>www.business.tas.gov.au</w:t>
        </w:r>
      </w:hyperlink>
      <w:r w:rsidR="00AC0704">
        <w:t xml:space="preserve"> </w:t>
      </w:r>
      <w:r w:rsidR="00A50D6F">
        <w:rPr>
          <w:color w:val="auto"/>
        </w:rPr>
        <w:t xml:space="preserve"> </w:t>
      </w:r>
    </w:p>
    <w:p w14:paraId="4209CCD3" w14:textId="631CA6EE" w:rsidR="00DC4D63" w:rsidRDefault="00DC4D63" w:rsidP="00DC4D63">
      <w:pPr>
        <w:pStyle w:val="BackPage"/>
        <w:pBdr>
          <w:bottom w:val="single" w:sz="12" w:space="1" w:color="auto"/>
        </w:pBdr>
        <w:tabs>
          <w:tab w:val="left" w:pos="4253"/>
        </w:tabs>
        <w:rPr>
          <w:color w:val="auto"/>
        </w:rPr>
      </w:pPr>
    </w:p>
    <w:p w14:paraId="78FCFF63" w14:textId="4BF592C9" w:rsidR="00DC4D63" w:rsidRDefault="00DC4D63" w:rsidP="00DC4D63">
      <w:pPr>
        <w:pStyle w:val="BackPage"/>
        <w:tabs>
          <w:tab w:val="left" w:pos="4253"/>
        </w:tabs>
        <w:rPr>
          <w:color w:val="auto"/>
        </w:rPr>
      </w:pPr>
      <w:r w:rsidRPr="00FA781D">
        <w:rPr>
          <w:color w:val="auto"/>
        </w:rPr>
        <w:t>Version 1</w:t>
      </w:r>
      <w:r w:rsidRPr="00FA781D">
        <w:rPr>
          <w:color w:val="auto"/>
        </w:rPr>
        <w:tab/>
        <w:t xml:space="preserve">Published </w:t>
      </w:r>
      <w:r w:rsidR="00FA781D" w:rsidRPr="00FA781D">
        <w:t>28</w:t>
      </w:r>
      <w:r w:rsidR="00AC0704" w:rsidRPr="00FA781D">
        <w:t xml:space="preserve"> March</w:t>
      </w:r>
      <w:r w:rsidRPr="00FA781D">
        <w:t xml:space="preserve"> </w:t>
      </w:r>
      <w:r w:rsidR="00A50D6F" w:rsidRPr="00FA781D">
        <w:t>2025</w:t>
      </w:r>
    </w:p>
    <w:p w14:paraId="1BC4906D" w14:textId="77777777" w:rsidR="00DC4D63" w:rsidRDefault="00DC4D63" w:rsidP="00DC4D63">
      <w:pPr>
        <w:pStyle w:val="BackPage"/>
        <w:tabs>
          <w:tab w:val="left" w:pos="4253"/>
        </w:tabs>
        <w:rPr>
          <w:color w:val="auto"/>
        </w:rPr>
      </w:pPr>
    </w:p>
    <w:p w14:paraId="766E4826" w14:textId="05A7BB73" w:rsidR="00DC4D63" w:rsidRPr="0049130F" w:rsidRDefault="00DC4D63" w:rsidP="00DC4D63">
      <w:pPr>
        <w:pStyle w:val="BackPage"/>
        <w:tabs>
          <w:tab w:val="left" w:pos="4253"/>
        </w:tabs>
        <w:rPr>
          <w:color w:val="auto"/>
        </w:rPr>
        <w:sectPr w:rsidR="00DC4D63" w:rsidRPr="0049130F" w:rsidSect="00AD10A8">
          <w:headerReference w:type="default" r:id="rId27"/>
          <w:footerReference w:type="default" r:id="rId28"/>
          <w:pgSz w:w="11906" w:h="16838" w:code="9"/>
          <w:pgMar w:top="4395" w:right="851" w:bottom="1134" w:left="851" w:header="709" w:footer="223" w:gutter="0"/>
          <w:pgNumType w:start="1"/>
          <w:cols w:space="708"/>
          <w:docGrid w:linePitch="360"/>
        </w:sectPr>
      </w:pPr>
    </w:p>
    <w:p w14:paraId="560B1B98" w14:textId="77777777" w:rsidR="00326D57" w:rsidRPr="0049130F" w:rsidRDefault="00326D57" w:rsidP="004B5254">
      <w:pPr>
        <w:pStyle w:val="BodyText"/>
      </w:pPr>
    </w:p>
    <w:sectPr w:rsidR="00326D57" w:rsidRPr="0049130F" w:rsidSect="00AD10A8">
      <w:footerReference w:type="default" r:id="rId29"/>
      <w:type w:val="continuous"/>
      <w:pgSz w:w="11906" w:h="16838" w:code="9"/>
      <w:pgMar w:top="3629" w:right="851" w:bottom="1134"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7069D" w14:textId="77777777" w:rsidR="008C22D8" w:rsidRDefault="008C22D8">
      <w:pPr>
        <w:spacing w:before="0" w:after="0" w:line="240" w:lineRule="auto"/>
      </w:pPr>
      <w:r>
        <w:separator/>
      </w:r>
    </w:p>
    <w:p w14:paraId="10758A88" w14:textId="77777777" w:rsidR="008C22D8" w:rsidRDefault="008C22D8"/>
  </w:endnote>
  <w:endnote w:type="continuationSeparator" w:id="0">
    <w:p w14:paraId="09C91D18" w14:textId="77777777" w:rsidR="008C22D8" w:rsidRDefault="008C22D8">
      <w:pPr>
        <w:spacing w:before="0" w:after="0" w:line="240" w:lineRule="auto"/>
      </w:pPr>
      <w:r>
        <w:continuationSeparator/>
      </w:r>
    </w:p>
    <w:p w14:paraId="036DDA38" w14:textId="77777777" w:rsidR="008C22D8" w:rsidRDefault="008C2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8553" w14:textId="541F6982" w:rsidR="00BE3659" w:rsidRDefault="00BE3659">
    <w:pPr>
      <w:pStyle w:val="Footer"/>
    </w:pPr>
  </w:p>
  <w:p w14:paraId="0F058F5C" w14:textId="77777777" w:rsidR="006A386F" w:rsidRDefault="006A38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991CC" w14:textId="583A7B63" w:rsidR="00F74936" w:rsidRPr="00B77D70" w:rsidRDefault="000D3637">
    <w:pPr>
      <w:pStyle w:val="Footer"/>
    </w:pPr>
    <w:r w:rsidRPr="00B77D70">
      <w:rPr>
        <w:highlight w:val="yellow"/>
      </w:rPr>
      <w:t xml:space="preserve">## Program name and </w:t>
    </w:r>
    <w:r w:rsidRPr="00C46550">
      <w:rPr>
        <w:highlight w:val="yellow"/>
      </w:rPr>
      <w:t>year ##</w:t>
    </w:r>
    <w:r w:rsidRPr="00B77D70">
      <w:tab/>
    </w:r>
    <w:r w:rsidRPr="00B77D70">
      <w:fldChar w:fldCharType="begin"/>
    </w:r>
    <w:r w:rsidRPr="00B77D70">
      <w:instrText xml:space="preserve">PAGE  </w:instrText>
    </w:r>
    <w:r w:rsidRPr="00B77D70">
      <w:fldChar w:fldCharType="separate"/>
    </w:r>
    <w:r w:rsidRPr="00B77D70">
      <w:t>2</w:t>
    </w:r>
    <w:r w:rsidRPr="00B77D70">
      <w:fldChar w:fldCharType="end"/>
    </w:r>
  </w:p>
  <w:p w14:paraId="31E1792E" w14:textId="77777777" w:rsidR="006A386F" w:rsidRDefault="006A38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0193" w14:textId="29DCE3AE" w:rsidR="00AD10A8" w:rsidRPr="008E1890" w:rsidRDefault="00120D86" w:rsidP="008E1890">
    <w:pPr>
      <w:pStyle w:val="Footer"/>
      <w:rPr>
        <w:rStyle w:val="BodytextBold"/>
        <w:color w:val="auto"/>
      </w:rPr>
    </w:pPr>
    <w:r>
      <w:rPr>
        <w:rStyle w:val="BodytextBold"/>
        <w:color w:val="auto"/>
      </w:rPr>
      <w:t>Visitor Economy Unit</w:t>
    </w:r>
    <w:r w:rsidR="00AD10A8">
      <w:rPr>
        <w:rStyle w:val="BodytextBold"/>
        <w:color w:val="auto"/>
      </w:rPr>
      <w:br/>
    </w:r>
    <w:r w:rsidR="00AD10A8" w:rsidRPr="000733C0">
      <w:rPr>
        <w:rStyle w:val="BodyTextChar"/>
      </w:rPr>
      <w:t>Department of State Growth</w:t>
    </w:r>
  </w:p>
  <w:p w14:paraId="3B7279B8" w14:textId="77777777" w:rsidR="006A386F" w:rsidRDefault="006A386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19FE" w14:textId="56702AE8" w:rsidR="00EA695B" w:rsidRPr="0049130F" w:rsidRDefault="00120D86" w:rsidP="00063C44">
    <w:pPr>
      <w:pStyle w:val="Footer"/>
    </w:pPr>
    <w:r>
      <w:t xml:space="preserve">Spirit </w:t>
    </w:r>
    <w:r w:rsidR="002F2C08">
      <w:t>Preparedness</w:t>
    </w:r>
    <w:r>
      <w:t xml:space="preserve"> Fund</w:t>
    </w:r>
    <w:r w:rsidR="000D53C4">
      <w:t xml:space="preserve"> </w:t>
    </w:r>
    <w:r w:rsidR="008E0F01">
      <w:t xml:space="preserve">for Businesses – </w:t>
    </w:r>
    <w:r w:rsidR="000D53C4">
      <w:t>Program Guidelines</w:t>
    </w:r>
    <w:r w:rsidR="005C2D90">
      <w:t xml:space="preserve"> – </w:t>
    </w:r>
    <w:r w:rsidR="00FA781D">
      <w:t>28</w:t>
    </w:r>
    <w:r w:rsidR="005C2D90">
      <w:t xml:space="preserve"> March 202</w:t>
    </w:r>
    <w:r w:rsidR="00FD1C65">
      <w:t>5</w:t>
    </w:r>
    <w:r w:rsidR="0049130F" w:rsidRPr="0049130F">
      <w:tab/>
    </w:r>
    <w:r w:rsidR="00EA695B" w:rsidRPr="0049130F">
      <w:fldChar w:fldCharType="begin"/>
    </w:r>
    <w:r w:rsidR="00EA695B" w:rsidRPr="0049130F">
      <w:instrText xml:space="preserve">PAGE  </w:instrText>
    </w:r>
    <w:r w:rsidR="00EA695B" w:rsidRPr="0049130F">
      <w:fldChar w:fldCharType="separate"/>
    </w:r>
    <w:r w:rsidR="00EA695B" w:rsidRPr="0049130F">
      <w:t>2</w:t>
    </w:r>
    <w:r w:rsidR="00EA695B" w:rsidRPr="0049130F">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63AF" w14:textId="054EAF8B" w:rsidR="00822509" w:rsidRPr="00565D89" w:rsidRDefault="000D3637" w:rsidP="000D3637">
    <w:pPr>
      <w:pStyle w:val="Footer"/>
    </w:pPr>
    <w:r w:rsidRPr="00565D89">
      <w:rPr>
        <w:highlight w:val="yellow"/>
      </w:rPr>
      <w:t xml:space="preserve">## Program name and </w:t>
    </w:r>
    <w:r w:rsidRPr="00C46550">
      <w:rPr>
        <w:highlight w:val="yellow"/>
      </w:rPr>
      <w:t>year ##</w:t>
    </w:r>
    <w:r w:rsidR="00063C44">
      <w:t>test</w:t>
    </w:r>
    <w:r w:rsidRPr="00565D89">
      <w:tab/>
    </w:r>
    <w:r w:rsidRPr="00565D89">
      <w:fldChar w:fldCharType="begin"/>
    </w:r>
    <w:r w:rsidRPr="00565D89">
      <w:instrText xml:space="preserve">PAGE  </w:instrText>
    </w:r>
    <w:r w:rsidRPr="00565D89">
      <w:fldChar w:fldCharType="separate"/>
    </w:r>
    <w:r w:rsidRPr="00565D89">
      <w:t>2</w:t>
    </w:r>
    <w:r w:rsidRPr="00565D8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51D4" w14:textId="680BB0B8" w:rsidR="000D3637" w:rsidRDefault="000D3637" w:rsidP="00C46550">
    <w:pPr>
      <w:pStyle w:val="Footer"/>
      <w:tabs>
        <w:tab w:val="clear" w:pos="10206"/>
        <w:tab w:val="left" w:pos="1065"/>
      </w:tabs>
    </w:pPr>
  </w:p>
  <w:p w14:paraId="1F40B185" w14:textId="77777777" w:rsidR="006A386F" w:rsidRDefault="006A386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2DBE" w14:textId="4312B7C6" w:rsidR="00F74936" w:rsidRDefault="00F74936">
    <w:pPr>
      <w:pStyle w:val="Footer"/>
    </w:pPr>
    <w:r w:rsidRPr="00C60B42">
      <w:t xml:space="preserve">Document title </w:t>
    </w:r>
    <w:r w:rsidRPr="00C60B42">
      <w:tab/>
    </w:r>
    <w:r w:rsidRPr="00C60B42">
      <w:fldChar w:fldCharType="begin"/>
    </w:r>
    <w:r w:rsidRPr="00C60B42">
      <w:instrText xml:space="preserve">PAGE  </w:instrText>
    </w:r>
    <w:r w:rsidRPr="00C60B42">
      <w:fldChar w:fldCharType="separate"/>
    </w:r>
    <w:r>
      <w:rPr>
        <w:noProof/>
      </w:rPr>
      <w:t>5</w:t>
    </w:r>
    <w:r w:rsidRPr="00C60B42">
      <w:fldChar w:fldCharType="end"/>
    </w:r>
  </w:p>
  <w:p w14:paraId="32B7A833" w14:textId="77777777" w:rsidR="006A386F" w:rsidRDefault="006A38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2B14" w14:textId="77777777" w:rsidR="008C22D8" w:rsidRDefault="008C22D8">
      <w:pPr>
        <w:spacing w:before="0" w:after="0" w:line="240" w:lineRule="auto"/>
      </w:pPr>
      <w:r>
        <w:separator/>
      </w:r>
    </w:p>
    <w:p w14:paraId="1CA98448" w14:textId="77777777" w:rsidR="008C22D8" w:rsidRDefault="008C22D8"/>
  </w:footnote>
  <w:footnote w:type="continuationSeparator" w:id="0">
    <w:p w14:paraId="17659060" w14:textId="77777777" w:rsidR="008C22D8" w:rsidRDefault="008C22D8">
      <w:pPr>
        <w:spacing w:before="0" w:after="0" w:line="240" w:lineRule="auto"/>
      </w:pPr>
      <w:r>
        <w:continuationSeparator/>
      </w:r>
    </w:p>
    <w:p w14:paraId="2E606022" w14:textId="77777777" w:rsidR="008C22D8" w:rsidRDefault="008C22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B8BE" w14:textId="424E192F" w:rsidR="00BE3659" w:rsidRDefault="00BE3659">
    <w:pPr>
      <w:pStyle w:val="Header"/>
    </w:pPr>
  </w:p>
  <w:p w14:paraId="4FC91558" w14:textId="77777777" w:rsidR="006A386F" w:rsidRDefault="006A38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6C10" w14:textId="1D53E164" w:rsidR="00BE3659" w:rsidRDefault="00BE3659">
    <w:pPr>
      <w:pStyle w:val="Header"/>
    </w:pPr>
  </w:p>
  <w:p w14:paraId="177040D2" w14:textId="77777777" w:rsidR="006A386F" w:rsidRDefault="006A38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3B70" w14:textId="39AC6A12" w:rsidR="00CF10AD" w:rsidRDefault="0078449A" w:rsidP="000D53C4">
    <w:pPr>
      <w:pStyle w:val="Header"/>
      <w:tabs>
        <w:tab w:val="clear" w:pos="4513"/>
        <w:tab w:val="clear" w:pos="9026"/>
        <w:tab w:val="right" w:pos="10204"/>
      </w:tabs>
    </w:pPr>
    <w:r>
      <w:rPr>
        <w:noProof/>
      </w:rPr>
      <w:drawing>
        <wp:anchor distT="0" distB="0" distL="114300" distR="114300" simplePos="0" relativeHeight="251657728" behindDoc="1" locked="0" layoutInCell="1" allowOverlap="1" wp14:anchorId="119D7514" wp14:editId="5455DC8D">
          <wp:simplePos x="0" y="0"/>
          <wp:positionH relativeFrom="page">
            <wp:posOffset>4668</wp:posOffset>
          </wp:positionH>
          <wp:positionV relativeFrom="margin">
            <wp:posOffset>-902970</wp:posOffset>
          </wp:positionV>
          <wp:extent cx="7547212" cy="10684380"/>
          <wp:effectExtent l="0" t="0" r="0" b="3175"/>
          <wp:wrapNone/>
          <wp:docPr id="776109609" name="Picture 776109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212" cy="1068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D53C4">
      <w:tab/>
    </w:r>
  </w:p>
  <w:p w14:paraId="1E67486E" w14:textId="266E1486" w:rsidR="006A386F" w:rsidRDefault="000D53C4" w:rsidP="000D53C4">
    <w:pPr>
      <w:tabs>
        <w:tab w:val="left" w:pos="3464"/>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02AA8" w14:textId="06159028" w:rsidR="00822509" w:rsidRDefault="008225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015F1" w14:textId="4D16A527" w:rsidR="000D3637" w:rsidRDefault="000D3637">
    <w:pPr>
      <w:pStyle w:val="Header"/>
    </w:pPr>
    <w:r>
      <w:rPr>
        <w:noProof/>
      </w:rPr>
      <w:drawing>
        <wp:anchor distT="0" distB="0" distL="114300" distR="114300" simplePos="0" relativeHeight="251656704" behindDoc="1" locked="0" layoutInCell="1" allowOverlap="1" wp14:anchorId="19667B8C" wp14:editId="34C8C435">
          <wp:simplePos x="0" y="0"/>
          <wp:positionH relativeFrom="column">
            <wp:posOffset>-542925</wp:posOffset>
          </wp:positionH>
          <wp:positionV relativeFrom="paragraph">
            <wp:posOffset>-454025</wp:posOffset>
          </wp:positionV>
          <wp:extent cx="7556739" cy="10686974"/>
          <wp:effectExtent l="0" t="0" r="6350" b="63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739" cy="10686974"/>
                  </a:xfrm>
                  <a:prstGeom prst="rect">
                    <a:avLst/>
                  </a:prstGeom>
                </pic:spPr>
              </pic:pic>
            </a:graphicData>
          </a:graphic>
          <wp14:sizeRelH relativeFrom="page">
            <wp14:pctWidth>0</wp14:pctWidth>
          </wp14:sizeRelH>
          <wp14:sizeRelV relativeFrom="page">
            <wp14:pctHeight>0</wp14:pctHeight>
          </wp14:sizeRelV>
        </wp:anchor>
      </w:drawing>
    </w:r>
  </w:p>
  <w:p w14:paraId="31B478D0" w14:textId="77777777" w:rsidR="006A386F" w:rsidRDefault="006A38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D29BC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07753"/>
    <w:multiLevelType w:val="hybridMultilevel"/>
    <w:tmpl w:val="141CE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3441BA"/>
    <w:multiLevelType w:val="hybridMultilevel"/>
    <w:tmpl w:val="7F2EAE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FE1C15"/>
    <w:multiLevelType w:val="hybridMultilevel"/>
    <w:tmpl w:val="3A148A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D4076D7"/>
    <w:multiLevelType w:val="multilevel"/>
    <w:tmpl w:val="9A948C84"/>
    <w:lvl w:ilvl="0">
      <w:start w:val="1"/>
      <w:numFmt w:val="decimal"/>
      <w:pStyle w:val="BulletNumbered"/>
      <w:lvlText w:val="%1."/>
      <w:lvlJc w:val="left"/>
      <w:pPr>
        <w:ind w:left="590" w:hanging="363"/>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710871"/>
    <w:multiLevelType w:val="hybridMultilevel"/>
    <w:tmpl w:val="FCC2342A"/>
    <w:lvl w:ilvl="0" w:tplc="B4C0DB3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FC3398"/>
    <w:multiLevelType w:val="hybridMultilevel"/>
    <w:tmpl w:val="4858AD78"/>
    <w:lvl w:ilvl="0" w:tplc="4E5A3D5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C018CA"/>
    <w:multiLevelType w:val="multilevel"/>
    <w:tmpl w:val="ADFC3026"/>
    <w:lvl w:ilvl="0">
      <w:numFmt w:val="bullet"/>
      <w:lvlText w:val=""/>
      <w:lvlJc w:val="left"/>
      <w:pPr>
        <w:ind w:left="360" w:hanging="360"/>
      </w:pPr>
      <w:rPr>
        <w:rFonts w:ascii="Symbol" w:eastAsiaTheme="minorHAnsi" w:hAnsi="Symbol" w:cstheme="minorBidi" w:hint="default"/>
      </w:rPr>
    </w:lvl>
    <w:lvl w:ilvl="1">
      <w:start w:val="1"/>
      <w:numFmt w:val="bullet"/>
      <w:lvlText w:val="o"/>
      <w:lvlJc w:val="left"/>
      <w:pPr>
        <w:ind w:left="36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4F4925"/>
    <w:multiLevelType w:val="hybridMultilevel"/>
    <w:tmpl w:val="C03EC0C8"/>
    <w:lvl w:ilvl="0" w:tplc="502E866A">
      <w:start w:val="1"/>
      <w:numFmt w:val="bullet"/>
      <w:lvlText w:val=""/>
      <w:lvlJc w:val="left"/>
      <w:pPr>
        <w:ind w:left="1020" w:hanging="360"/>
      </w:pPr>
      <w:rPr>
        <w:rFonts w:ascii="Symbol" w:hAnsi="Symbol"/>
      </w:rPr>
    </w:lvl>
    <w:lvl w:ilvl="1" w:tplc="1486A6F2">
      <w:start w:val="1"/>
      <w:numFmt w:val="bullet"/>
      <w:lvlText w:val=""/>
      <w:lvlJc w:val="left"/>
      <w:pPr>
        <w:ind w:left="1020" w:hanging="360"/>
      </w:pPr>
      <w:rPr>
        <w:rFonts w:ascii="Symbol" w:hAnsi="Symbol"/>
      </w:rPr>
    </w:lvl>
    <w:lvl w:ilvl="2" w:tplc="1BDC3480">
      <w:start w:val="1"/>
      <w:numFmt w:val="bullet"/>
      <w:lvlText w:val=""/>
      <w:lvlJc w:val="left"/>
      <w:pPr>
        <w:ind w:left="1020" w:hanging="360"/>
      </w:pPr>
      <w:rPr>
        <w:rFonts w:ascii="Symbol" w:hAnsi="Symbol"/>
      </w:rPr>
    </w:lvl>
    <w:lvl w:ilvl="3" w:tplc="9D9CD23A">
      <w:start w:val="1"/>
      <w:numFmt w:val="bullet"/>
      <w:lvlText w:val=""/>
      <w:lvlJc w:val="left"/>
      <w:pPr>
        <w:ind w:left="1020" w:hanging="360"/>
      </w:pPr>
      <w:rPr>
        <w:rFonts w:ascii="Symbol" w:hAnsi="Symbol"/>
      </w:rPr>
    </w:lvl>
    <w:lvl w:ilvl="4" w:tplc="BB16C04E">
      <w:start w:val="1"/>
      <w:numFmt w:val="bullet"/>
      <w:lvlText w:val=""/>
      <w:lvlJc w:val="left"/>
      <w:pPr>
        <w:ind w:left="1020" w:hanging="360"/>
      </w:pPr>
      <w:rPr>
        <w:rFonts w:ascii="Symbol" w:hAnsi="Symbol"/>
      </w:rPr>
    </w:lvl>
    <w:lvl w:ilvl="5" w:tplc="167C1402">
      <w:start w:val="1"/>
      <w:numFmt w:val="bullet"/>
      <w:lvlText w:val=""/>
      <w:lvlJc w:val="left"/>
      <w:pPr>
        <w:ind w:left="1020" w:hanging="360"/>
      </w:pPr>
      <w:rPr>
        <w:rFonts w:ascii="Symbol" w:hAnsi="Symbol"/>
      </w:rPr>
    </w:lvl>
    <w:lvl w:ilvl="6" w:tplc="CCE2A276">
      <w:start w:val="1"/>
      <w:numFmt w:val="bullet"/>
      <w:lvlText w:val=""/>
      <w:lvlJc w:val="left"/>
      <w:pPr>
        <w:ind w:left="1020" w:hanging="360"/>
      </w:pPr>
      <w:rPr>
        <w:rFonts w:ascii="Symbol" w:hAnsi="Symbol"/>
      </w:rPr>
    </w:lvl>
    <w:lvl w:ilvl="7" w:tplc="33AA6186">
      <w:start w:val="1"/>
      <w:numFmt w:val="bullet"/>
      <w:lvlText w:val=""/>
      <w:lvlJc w:val="left"/>
      <w:pPr>
        <w:ind w:left="1020" w:hanging="360"/>
      </w:pPr>
      <w:rPr>
        <w:rFonts w:ascii="Symbol" w:hAnsi="Symbol"/>
      </w:rPr>
    </w:lvl>
    <w:lvl w:ilvl="8" w:tplc="EE445B26">
      <w:start w:val="1"/>
      <w:numFmt w:val="bullet"/>
      <w:lvlText w:val=""/>
      <w:lvlJc w:val="left"/>
      <w:pPr>
        <w:ind w:left="1020" w:hanging="360"/>
      </w:pPr>
      <w:rPr>
        <w:rFonts w:ascii="Symbol" w:hAnsi="Symbol"/>
      </w:rPr>
    </w:lvl>
  </w:abstractNum>
  <w:abstractNum w:abstractNumId="9" w15:restartNumberingAfterBreak="0">
    <w:nsid w:val="23A06793"/>
    <w:multiLevelType w:val="hybridMultilevel"/>
    <w:tmpl w:val="450C6B9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66406C0"/>
    <w:multiLevelType w:val="hybridMultilevel"/>
    <w:tmpl w:val="3806BE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7B75903"/>
    <w:multiLevelType w:val="hybridMultilevel"/>
    <w:tmpl w:val="35963132"/>
    <w:lvl w:ilvl="0" w:tplc="D1F2EAF6">
      <w:start w:val="1"/>
      <w:numFmt w:val="bullet"/>
      <w:lvlText w:val=""/>
      <w:lvlJc w:val="left"/>
      <w:pPr>
        <w:ind w:left="1020" w:hanging="360"/>
      </w:pPr>
      <w:rPr>
        <w:rFonts w:ascii="Symbol" w:hAnsi="Symbol"/>
      </w:rPr>
    </w:lvl>
    <w:lvl w:ilvl="1" w:tplc="6EEA9E36">
      <w:start w:val="1"/>
      <w:numFmt w:val="bullet"/>
      <w:lvlText w:val=""/>
      <w:lvlJc w:val="left"/>
      <w:pPr>
        <w:ind w:left="1020" w:hanging="360"/>
      </w:pPr>
      <w:rPr>
        <w:rFonts w:ascii="Symbol" w:hAnsi="Symbol"/>
      </w:rPr>
    </w:lvl>
    <w:lvl w:ilvl="2" w:tplc="0AB07264">
      <w:start w:val="1"/>
      <w:numFmt w:val="bullet"/>
      <w:lvlText w:val=""/>
      <w:lvlJc w:val="left"/>
      <w:pPr>
        <w:ind w:left="1020" w:hanging="360"/>
      </w:pPr>
      <w:rPr>
        <w:rFonts w:ascii="Symbol" w:hAnsi="Symbol"/>
      </w:rPr>
    </w:lvl>
    <w:lvl w:ilvl="3" w:tplc="CDEEBC8A">
      <w:start w:val="1"/>
      <w:numFmt w:val="bullet"/>
      <w:lvlText w:val=""/>
      <w:lvlJc w:val="left"/>
      <w:pPr>
        <w:ind w:left="1020" w:hanging="360"/>
      </w:pPr>
      <w:rPr>
        <w:rFonts w:ascii="Symbol" w:hAnsi="Symbol"/>
      </w:rPr>
    </w:lvl>
    <w:lvl w:ilvl="4" w:tplc="982E83E6">
      <w:start w:val="1"/>
      <w:numFmt w:val="bullet"/>
      <w:lvlText w:val=""/>
      <w:lvlJc w:val="left"/>
      <w:pPr>
        <w:ind w:left="1020" w:hanging="360"/>
      </w:pPr>
      <w:rPr>
        <w:rFonts w:ascii="Symbol" w:hAnsi="Symbol"/>
      </w:rPr>
    </w:lvl>
    <w:lvl w:ilvl="5" w:tplc="7F6A6A98">
      <w:start w:val="1"/>
      <w:numFmt w:val="bullet"/>
      <w:lvlText w:val=""/>
      <w:lvlJc w:val="left"/>
      <w:pPr>
        <w:ind w:left="1020" w:hanging="360"/>
      </w:pPr>
      <w:rPr>
        <w:rFonts w:ascii="Symbol" w:hAnsi="Symbol"/>
      </w:rPr>
    </w:lvl>
    <w:lvl w:ilvl="6" w:tplc="B69020BE">
      <w:start w:val="1"/>
      <w:numFmt w:val="bullet"/>
      <w:lvlText w:val=""/>
      <w:lvlJc w:val="left"/>
      <w:pPr>
        <w:ind w:left="1020" w:hanging="360"/>
      </w:pPr>
      <w:rPr>
        <w:rFonts w:ascii="Symbol" w:hAnsi="Symbol"/>
      </w:rPr>
    </w:lvl>
    <w:lvl w:ilvl="7" w:tplc="989ABE2A">
      <w:start w:val="1"/>
      <w:numFmt w:val="bullet"/>
      <w:lvlText w:val=""/>
      <w:lvlJc w:val="left"/>
      <w:pPr>
        <w:ind w:left="1020" w:hanging="360"/>
      </w:pPr>
      <w:rPr>
        <w:rFonts w:ascii="Symbol" w:hAnsi="Symbol"/>
      </w:rPr>
    </w:lvl>
    <w:lvl w:ilvl="8" w:tplc="DF8A3B40">
      <w:start w:val="1"/>
      <w:numFmt w:val="bullet"/>
      <w:lvlText w:val=""/>
      <w:lvlJc w:val="left"/>
      <w:pPr>
        <w:ind w:left="1020" w:hanging="360"/>
      </w:pPr>
      <w:rPr>
        <w:rFonts w:ascii="Symbol" w:hAnsi="Symbol"/>
      </w:rPr>
    </w:lvl>
  </w:abstractNum>
  <w:abstractNum w:abstractNumId="12" w15:restartNumberingAfterBreak="0">
    <w:nsid w:val="2D930A7E"/>
    <w:multiLevelType w:val="hybridMultilevel"/>
    <w:tmpl w:val="87BCAFB2"/>
    <w:lvl w:ilvl="0" w:tplc="CCAA4780">
      <w:start w:val="1"/>
      <w:numFmt w:val="bullet"/>
      <w:lvlText w:val=""/>
      <w:lvlJc w:val="left"/>
      <w:pPr>
        <w:ind w:left="1020" w:hanging="360"/>
      </w:pPr>
      <w:rPr>
        <w:rFonts w:ascii="Symbol" w:hAnsi="Symbol"/>
      </w:rPr>
    </w:lvl>
    <w:lvl w:ilvl="1" w:tplc="794A8372">
      <w:start w:val="1"/>
      <w:numFmt w:val="bullet"/>
      <w:lvlText w:val=""/>
      <w:lvlJc w:val="left"/>
      <w:pPr>
        <w:ind w:left="1020" w:hanging="360"/>
      </w:pPr>
      <w:rPr>
        <w:rFonts w:ascii="Symbol" w:hAnsi="Symbol"/>
      </w:rPr>
    </w:lvl>
    <w:lvl w:ilvl="2" w:tplc="167CF590">
      <w:start w:val="1"/>
      <w:numFmt w:val="bullet"/>
      <w:lvlText w:val=""/>
      <w:lvlJc w:val="left"/>
      <w:pPr>
        <w:ind w:left="1020" w:hanging="360"/>
      </w:pPr>
      <w:rPr>
        <w:rFonts w:ascii="Symbol" w:hAnsi="Symbol"/>
      </w:rPr>
    </w:lvl>
    <w:lvl w:ilvl="3" w:tplc="25020BEA">
      <w:start w:val="1"/>
      <w:numFmt w:val="bullet"/>
      <w:lvlText w:val=""/>
      <w:lvlJc w:val="left"/>
      <w:pPr>
        <w:ind w:left="1020" w:hanging="360"/>
      </w:pPr>
      <w:rPr>
        <w:rFonts w:ascii="Symbol" w:hAnsi="Symbol"/>
      </w:rPr>
    </w:lvl>
    <w:lvl w:ilvl="4" w:tplc="9176EC0A">
      <w:start w:val="1"/>
      <w:numFmt w:val="bullet"/>
      <w:lvlText w:val=""/>
      <w:lvlJc w:val="left"/>
      <w:pPr>
        <w:ind w:left="1020" w:hanging="360"/>
      </w:pPr>
      <w:rPr>
        <w:rFonts w:ascii="Symbol" w:hAnsi="Symbol"/>
      </w:rPr>
    </w:lvl>
    <w:lvl w:ilvl="5" w:tplc="E3CA55FE">
      <w:start w:val="1"/>
      <w:numFmt w:val="bullet"/>
      <w:lvlText w:val=""/>
      <w:lvlJc w:val="left"/>
      <w:pPr>
        <w:ind w:left="1020" w:hanging="360"/>
      </w:pPr>
      <w:rPr>
        <w:rFonts w:ascii="Symbol" w:hAnsi="Symbol"/>
      </w:rPr>
    </w:lvl>
    <w:lvl w:ilvl="6" w:tplc="496ADE6E">
      <w:start w:val="1"/>
      <w:numFmt w:val="bullet"/>
      <w:lvlText w:val=""/>
      <w:lvlJc w:val="left"/>
      <w:pPr>
        <w:ind w:left="1020" w:hanging="360"/>
      </w:pPr>
      <w:rPr>
        <w:rFonts w:ascii="Symbol" w:hAnsi="Symbol"/>
      </w:rPr>
    </w:lvl>
    <w:lvl w:ilvl="7" w:tplc="CA98D864">
      <w:start w:val="1"/>
      <w:numFmt w:val="bullet"/>
      <w:lvlText w:val=""/>
      <w:lvlJc w:val="left"/>
      <w:pPr>
        <w:ind w:left="1020" w:hanging="360"/>
      </w:pPr>
      <w:rPr>
        <w:rFonts w:ascii="Symbol" w:hAnsi="Symbol"/>
      </w:rPr>
    </w:lvl>
    <w:lvl w:ilvl="8" w:tplc="FAD6A448">
      <w:start w:val="1"/>
      <w:numFmt w:val="bullet"/>
      <w:lvlText w:val=""/>
      <w:lvlJc w:val="left"/>
      <w:pPr>
        <w:ind w:left="1020" w:hanging="360"/>
      </w:pPr>
      <w:rPr>
        <w:rFonts w:ascii="Symbol" w:hAnsi="Symbol"/>
      </w:rPr>
    </w:lvl>
  </w:abstractNum>
  <w:abstractNum w:abstractNumId="13" w15:restartNumberingAfterBreak="0">
    <w:nsid w:val="335B655F"/>
    <w:multiLevelType w:val="hybridMultilevel"/>
    <w:tmpl w:val="8682B3DC"/>
    <w:lvl w:ilvl="0" w:tplc="78A8309C">
      <w:start w:val="1"/>
      <w:numFmt w:val="bullet"/>
      <w:lvlText w:val=""/>
      <w:lvlJc w:val="left"/>
      <w:pPr>
        <w:ind w:left="1020" w:hanging="360"/>
      </w:pPr>
      <w:rPr>
        <w:rFonts w:ascii="Symbol" w:hAnsi="Symbol"/>
      </w:rPr>
    </w:lvl>
    <w:lvl w:ilvl="1" w:tplc="2AB4BD90">
      <w:start w:val="1"/>
      <w:numFmt w:val="bullet"/>
      <w:lvlText w:val=""/>
      <w:lvlJc w:val="left"/>
      <w:pPr>
        <w:ind w:left="1020" w:hanging="360"/>
      </w:pPr>
      <w:rPr>
        <w:rFonts w:ascii="Symbol" w:hAnsi="Symbol"/>
      </w:rPr>
    </w:lvl>
    <w:lvl w:ilvl="2" w:tplc="B0B6E662">
      <w:start w:val="1"/>
      <w:numFmt w:val="bullet"/>
      <w:lvlText w:val=""/>
      <w:lvlJc w:val="left"/>
      <w:pPr>
        <w:ind w:left="1020" w:hanging="360"/>
      </w:pPr>
      <w:rPr>
        <w:rFonts w:ascii="Symbol" w:hAnsi="Symbol"/>
      </w:rPr>
    </w:lvl>
    <w:lvl w:ilvl="3" w:tplc="D02CBF6E">
      <w:start w:val="1"/>
      <w:numFmt w:val="bullet"/>
      <w:lvlText w:val=""/>
      <w:lvlJc w:val="left"/>
      <w:pPr>
        <w:ind w:left="1020" w:hanging="360"/>
      </w:pPr>
      <w:rPr>
        <w:rFonts w:ascii="Symbol" w:hAnsi="Symbol"/>
      </w:rPr>
    </w:lvl>
    <w:lvl w:ilvl="4" w:tplc="51E08856">
      <w:start w:val="1"/>
      <w:numFmt w:val="bullet"/>
      <w:lvlText w:val=""/>
      <w:lvlJc w:val="left"/>
      <w:pPr>
        <w:ind w:left="1020" w:hanging="360"/>
      </w:pPr>
      <w:rPr>
        <w:rFonts w:ascii="Symbol" w:hAnsi="Symbol"/>
      </w:rPr>
    </w:lvl>
    <w:lvl w:ilvl="5" w:tplc="CA82909E">
      <w:start w:val="1"/>
      <w:numFmt w:val="bullet"/>
      <w:lvlText w:val=""/>
      <w:lvlJc w:val="left"/>
      <w:pPr>
        <w:ind w:left="1020" w:hanging="360"/>
      </w:pPr>
      <w:rPr>
        <w:rFonts w:ascii="Symbol" w:hAnsi="Symbol"/>
      </w:rPr>
    </w:lvl>
    <w:lvl w:ilvl="6" w:tplc="7E2865C4">
      <w:start w:val="1"/>
      <w:numFmt w:val="bullet"/>
      <w:lvlText w:val=""/>
      <w:lvlJc w:val="left"/>
      <w:pPr>
        <w:ind w:left="1020" w:hanging="360"/>
      </w:pPr>
      <w:rPr>
        <w:rFonts w:ascii="Symbol" w:hAnsi="Symbol"/>
      </w:rPr>
    </w:lvl>
    <w:lvl w:ilvl="7" w:tplc="6A18AF7A">
      <w:start w:val="1"/>
      <w:numFmt w:val="bullet"/>
      <w:lvlText w:val=""/>
      <w:lvlJc w:val="left"/>
      <w:pPr>
        <w:ind w:left="1020" w:hanging="360"/>
      </w:pPr>
      <w:rPr>
        <w:rFonts w:ascii="Symbol" w:hAnsi="Symbol"/>
      </w:rPr>
    </w:lvl>
    <w:lvl w:ilvl="8" w:tplc="76FC1E24">
      <w:start w:val="1"/>
      <w:numFmt w:val="bullet"/>
      <w:lvlText w:val=""/>
      <w:lvlJc w:val="left"/>
      <w:pPr>
        <w:ind w:left="1020" w:hanging="360"/>
      </w:pPr>
      <w:rPr>
        <w:rFonts w:ascii="Symbol" w:hAnsi="Symbol"/>
      </w:rPr>
    </w:lvl>
  </w:abstractNum>
  <w:abstractNum w:abstractNumId="14" w15:restartNumberingAfterBreak="0">
    <w:nsid w:val="34044D38"/>
    <w:multiLevelType w:val="hybridMultilevel"/>
    <w:tmpl w:val="508A2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D61384"/>
    <w:multiLevelType w:val="hybridMultilevel"/>
    <w:tmpl w:val="BAF4BE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1A6BC6"/>
    <w:multiLevelType w:val="hybridMultilevel"/>
    <w:tmpl w:val="B6F8C1CA"/>
    <w:lvl w:ilvl="0" w:tplc="B4C0DB3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0903BA"/>
    <w:multiLevelType w:val="hybridMultilevel"/>
    <w:tmpl w:val="46187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4098B"/>
    <w:multiLevelType w:val="hybridMultilevel"/>
    <w:tmpl w:val="B25C1234"/>
    <w:lvl w:ilvl="0" w:tplc="C470B5EA">
      <w:start w:val="1"/>
      <w:numFmt w:val="bullet"/>
      <w:lvlText w:val=""/>
      <w:lvlJc w:val="left"/>
      <w:pPr>
        <w:ind w:left="1020" w:hanging="360"/>
      </w:pPr>
      <w:rPr>
        <w:rFonts w:ascii="Symbol" w:hAnsi="Symbol"/>
      </w:rPr>
    </w:lvl>
    <w:lvl w:ilvl="1" w:tplc="583E9B84">
      <w:start w:val="1"/>
      <w:numFmt w:val="bullet"/>
      <w:lvlText w:val=""/>
      <w:lvlJc w:val="left"/>
      <w:pPr>
        <w:ind w:left="1020" w:hanging="360"/>
      </w:pPr>
      <w:rPr>
        <w:rFonts w:ascii="Symbol" w:hAnsi="Symbol"/>
      </w:rPr>
    </w:lvl>
    <w:lvl w:ilvl="2" w:tplc="80604BDC">
      <w:start w:val="1"/>
      <w:numFmt w:val="bullet"/>
      <w:lvlText w:val=""/>
      <w:lvlJc w:val="left"/>
      <w:pPr>
        <w:ind w:left="1020" w:hanging="360"/>
      </w:pPr>
      <w:rPr>
        <w:rFonts w:ascii="Symbol" w:hAnsi="Symbol"/>
      </w:rPr>
    </w:lvl>
    <w:lvl w:ilvl="3" w:tplc="95AC93CA">
      <w:start w:val="1"/>
      <w:numFmt w:val="bullet"/>
      <w:lvlText w:val=""/>
      <w:lvlJc w:val="left"/>
      <w:pPr>
        <w:ind w:left="1020" w:hanging="360"/>
      </w:pPr>
      <w:rPr>
        <w:rFonts w:ascii="Symbol" w:hAnsi="Symbol"/>
      </w:rPr>
    </w:lvl>
    <w:lvl w:ilvl="4" w:tplc="53A6778E">
      <w:start w:val="1"/>
      <w:numFmt w:val="bullet"/>
      <w:lvlText w:val=""/>
      <w:lvlJc w:val="left"/>
      <w:pPr>
        <w:ind w:left="1020" w:hanging="360"/>
      </w:pPr>
      <w:rPr>
        <w:rFonts w:ascii="Symbol" w:hAnsi="Symbol"/>
      </w:rPr>
    </w:lvl>
    <w:lvl w:ilvl="5" w:tplc="FCC6CDC4">
      <w:start w:val="1"/>
      <w:numFmt w:val="bullet"/>
      <w:lvlText w:val=""/>
      <w:lvlJc w:val="left"/>
      <w:pPr>
        <w:ind w:left="1020" w:hanging="360"/>
      </w:pPr>
      <w:rPr>
        <w:rFonts w:ascii="Symbol" w:hAnsi="Symbol"/>
      </w:rPr>
    </w:lvl>
    <w:lvl w:ilvl="6" w:tplc="973E9040">
      <w:start w:val="1"/>
      <w:numFmt w:val="bullet"/>
      <w:lvlText w:val=""/>
      <w:lvlJc w:val="left"/>
      <w:pPr>
        <w:ind w:left="1020" w:hanging="360"/>
      </w:pPr>
      <w:rPr>
        <w:rFonts w:ascii="Symbol" w:hAnsi="Symbol"/>
      </w:rPr>
    </w:lvl>
    <w:lvl w:ilvl="7" w:tplc="781C44AE">
      <w:start w:val="1"/>
      <w:numFmt w:val="bullet"/>
      <w:lvlText w:val=""/>
      <w:lvlJc w:val="left"/>
      <w:pPr>
        <w:ind w:left="1020" w:hanging="360"/>
      </w:pPr>
      <w:rPr>
        <w:rFonts w:ascii="Symbol" w:hAnsi="Symbol"/>
      </w:rPr>
    </w:lvl>
    <w:lvl w:ilvl="8" w:tplc="452623A0">
      <w:start w:val="1"/>
      <w:numFmt w:val="bullet"/>
      <w:lvlText w:val=""/>
      <w:lvlJc w:val="left"/>
      <w:pPr>
        <w:ind w:left="1020" w:hanging="360"/>
      </w:pPr>
      <w:rPr>
        <w:rFonts w:ascii="Symbol" w:hAnsi="Symbol"/>
      </w:rPr>
    </w:lvl>
  </w:abstractNum>
  <w:abstractNum w:abstractNumId="19" w15:restartNumberingAfterBreak="0">
    <w:nsid w:val="424757C1"/>
    <w:multiLevelType w:val="multilevel"/>
    <w:tmpl w:val="84D8C0FE"/>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576138C"/>
    <w:multiLevelType w:val="multilevel"/>
    <w:tmpl w:val="C2F23A90"/>
    <w:lvl w:ilvl="0">
      <w:start w:val="1"/>
      <w:numFmt w:val="bullet"/>
      <w:pStyle w:val="ListBullet"/>
      <w:lvlText w:val=""/>
      <w:lvlJc w:val="left"/>
      <w:pPr>
        <w:ind w:left="567" w:hanging="34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525258"/>
    <w:multiLevelType w:val="hybridMultilevel"/>
    <w:tmpl w:val="768AF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CF06B7E"/>
    <w:multiLevelType w:val="hybridMultilevel"/>
    <w:tmpl w:val="34CA832A"/>
    <w:lvl w:ilvl="0" w:tplc="870A0DA2">
      <w:start w:val="1"/>
      <w:numFmt w:val="bullet"/>
      <w:lvlText w:val=""/>
      <w:lvlJc w:val="left"/>
      <w:pPr>
        <w:ind w:left="1020" w:hanging="360"/>
      </w:pPr>
      <w:rPr>
        <w:rFonts w:ascii="Symbol" w:hAnsi="Symbol"/>
      </w:rPr>
    </w:lvl>
    <w:lvl w:ilvl="1" w:tplc="75CCB8CE">
      <w:start w:val="1"/>
      <w:numFmt w:val="bullet"/>
      <w:lvlText w:val=""/>
      <w:lvlJc w:val="left"/>
      <w:pPr>
        <w:ind w:left="1020" w:hanging="360"/>
      </w:pPr>
      <w:rPr>
        <w:rFonts w:ascii="Symbol" w:hAnsi="Symbol"/>
      </w:rPr>
    </w:lvl>
    <w:lvl w:ilvl="2" w:tplc="44AE255A">
      <w:start w:val="1"/>
      <w:numFmt w:val="bullet"/>
      <w:lvlText w:val=""/>
      <w:lvlJc w:val="left"/>
      <w:pPr>
        <w:ind w:left="1020" w:hanging="360"/>
      </w:pPr>
      <w:rPr>
        <w:rFonts w:ascii="Symbol" w:hAnsi="Symbol"/>
      </w:rPr>
    </w:lvl>
    <w:lvl w:ilvl="3" w:tplc="5840E864">
      <w:start w:val="1"/>
      <w:numFmt w:val="bullet"/>
      <w:lvlText w:val=""/>
      <w:lvlJc w:val="left"/>
      <w:pPr>
        <w:ind w:left="1020" w:hanging="360"/>
      </w:pPr>
      <w:rPr>
        <w:rFonts w:ascii="Symbol" w:hAnsi="Symbol"/>
      </w:rPr>
    </w:lvl>
    <w:lvl w:ilvl="4" w:tplc="09A8E5A4">
      <w:start w:val="1"/>
      <w:numFmt w:val="bullet"/>
      <w:lvlText w:val=""/>
      <w:lvlJc w:val="left"/>
      <w:pPr>
        <w:ind w:left="1020" w:hanging="360"/>
      </w:pPr>
      <w:rPr>
        <w:rFonts w:ascii="Symbol" w:hAnsi="Symbol"/>
      </w:rPr>
    </w:lvl>
    <w:lvl w:ilvl="5" w:tplc="7BC2404E">
      <w:start w:val="1"/>
      <w:numFmt w:val="bullet"/>
      <w:lvlText w:val=""/>
      <w:lvlJc w:val="left"/>
      <w:pPr>
        <w:ind w:left="1020" w:hanging="360"/>
      </w:pPr>
      <w:rPr>
        <w:rFonts w:ascii="Symbol" w:hAnsi="Symbol"/>
      </w:rPr>
    </w:lvl>
    <w:lvl w:ilvl="6" w:tplc="5CBCFC80">
      <w:start w:val="1"/>
      <w:numFmt w:val="bullet"/>
      <w:lvlText w:val=""/>
      <w:lvlJc w:val="left"/>
      <w:pPr>
        <w:ind w:left="1020" w:hanging="360"/>
      </w:pPr>
      <w:rPr>
        <w:rFonts w:ascii="Symbol" w:hAnsi="Symbol"/>
      </w:rPr>
    </w:lvl>
    <w:lvl w:ilvl="7" w:tplc="3FDEA908">
      <w:start w:val="1"/>
      <w:numFmt w:val="bullet"/>
      <w:lvlText w:val=""/>
      <w:lvlJc w:val="left"/>
      <w:pPr>
        <w:ind w:left="1020" w:hanging="360"/>
      </w:pPr>
      <w:rPr>
        <w:rFonts w:ascii="Symbol" w:hAnsi="Symbol"/>
      </w:rPr>
    </w:lvl>
    <w:lvl w:ilvl="8" w:tplc="0EE6E71C">
      <w:start w:val="1"/>
      <w:numFmt w:val="bullet"/>
      <w:lvlText w:val=""/>
      <w:lvlJc w:val="left"/>
      <w:pPr>
        <w:ind w:left="1020" w:hanging="360"/>
      </w:pPr>
      <w:rPr>
        <w:rFonts w:ascii="Symbol" w:hAnsi="Symbol"/>
      </w:rPr>
    </w:lvl>
  </w:abstractNum>
  <w:abstractNum w:abstractNumId="23" w15:restartNumberingAfterBreak="0">
    <w:nsid w:val="5A7A5673"/>
    <w:multiLevelType w:val="multilevel"/>
    <w:tmpl w:val="79B482D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4" w15:restartNumberingAfterBreak="0">
    <w:nsid w:val="62900158"/>
    <w:multiLevelType w:val="hybridMultilevel"/>
    <w:tmpl w:val="8182C8B6"/>
    <w:lvl w:ilvl="0" w:tplc="915033D2">
      <w:start w:val="1"/>
      <w:numFmt w:val="bullet"/>
      <w:lvlText w:val=""/>
      <w:lvlJc w:val="left"/>
      <w:pPr>
        <w:ind w:left="1020" w:hanging="360"/>
      </w:pPr>
      <w:rPr>
        <w:rFonts w:ascii="Symbol" w:hAnsi="Symbol"/>
      </w:rPr>
    </w:lvl>
    <w:lvl w:ilvl="1" w:tplc="69BCC8CA">
      <w:start w:val="1"/>
      <w:numFmt w:val="bullet"/>
      <w:lvlText w:val=""/>
      <w:lvlJc w:val="left"/>
      <w:pPr>
        <w:ind w:left="1020" w:hanging="360"/>
      </w:pPr>
      <w:rPr>
        <w:rFonts w:ascii="Symbol" w:hAnsi="Symbol"/>
      </w:rPr>
    </w:lvl>
    <w:lvl w:ilvl="2" w:tplc="948057C2">
      <w:start w:val="1"/>
      <w:numFmt w:val="bullet"/>
      <w:lvlText w:val=""/>
      <w:lvlJc w:val="left"/>
      <w:pPr>
        <w:ind w:left="1020" w:hanging="360"/>
      </w:pPr>
      <w:rPr>
        <w:rFonts w:ascii="Symbol" w:hAnsi="Symbol"/>
      </w:rPr>
    </w:lvl>
    <w:lvl w:ilvl="3" w:tplc="0E10D278">
      <w:start w:val="1"/>
      <w:numFmt w:val="bullet"/>
      <w:lvlText w:val=""/>
      <w:lvlJc w:val="left"/>
      <w:pPr>
        <w:ind w:left="1020" w:hanging="360"/>
      </w:pPr>
      <w:rPr>
        <w:rFonts w:ascii="Symbol" w:hAnsi="Symbol"/>
      </w:rPr>
    </w:lvl>
    <w:lvl w:ilvl="4" w:tplc="C21C5014">
      <w:start w:val="1"/>
      <w:numFmt w:val="bullet"/>
      <w:lvlText w:val=""/>
      <w:lvlJc w:val="left"/>
      <w:pPr>
        <w:ind w:left="1020" w:hanging="360"/>
      </w:pPr>
      <w:rPr>
        <w:rFonts w:ascii="Symbol" w:hAnsi="Symbol"/>
      </w:rPr>
    </w:lvl>
    <w:lvl w:ilvl="5" w:tplc="6B7C0B48">
      <w:start w:val="1"/>
      <w:numFmt w:val="bullet"/>
      <w:lvlText w:val=""/>
      <w:lvlJc w:val="left"/>
      <w:pPr>
        <w:ind w:left="1020" w:hanging="360"/>
      </w:pPr>
      <w:rPr>
        <w:rFonts w:ascii="Symbol" w:hAnsi="Symbol"/>
      </w:rPr>
    </w:lvl>
    <w:lvl w:ilvl="6" w:tplc="3C5E69D2">
      <w:start w:val="1"/>
      <w:numFmt w:val="bullet"/>
      <w:lvlText w:val=""/>
      <w:lvlJc w:val="left"/>
      <w:pPr>
        <w:ind w:left="1020" w:hanging="360"/>
      </w:pPr>
      <w:rPr>
        <w:rFonts w:ascii="Symbol" w:hAnsi="Symbol"/>
      </w:rPr>
    </w:lvl>
    <w:lvl w:ilvl="7" w:tplc="368AD9B6">
      <w:start w:val="1"/>
      <w:numFmt w:val="bullet"/>
      <w:lvlText w:val=""/>
      <w:lvlJc w:val="left"/>
      <w:pPr>
        <w:ind w:left="1020" w:hanging="360"/>
      </w:pPr>
      <w:rPr>
        <w:rFonts w:ascii="Symbol" w:hAnsi="Symbol"/>
      </w:rPr>
    </w:lvl>
    <w:lvl w:ilvl="8" w:tplc="A0E058BC">
      <w:start w:val="1"/>
      <w:numFmt w:val="bullet"/>
      <w:lvlText w:val=""/>
      <w:lvlJc w:val="left"/>
      <w:pPr>
        <w:ind w:left="1020" w:hanging="360"/>
      </w:pPr>
      <w:rPr>
        <w:rFonts w:ascii="Symbol" w:hAnsi="Symbol"/>
      </w:rPr>
    </w:lvl>
  </w:abstractNum>
  <w:abstractNum w:abstractNumId="25" w15:restartNumberingAfterBreak="0">
    <w:nsid w:val="66093145"/>
    <w:multiLevelType w:val="hybridMultilevel"/>
    <w:tmpl w:val="BABAF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BC129B"/>
    <w:multiLevelType w:val="hybridMultilevel"/>
    <w:tmpl w:val="FD24DC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6EA6728"/>
    <w:multiLevelType w:val="multilevel"/>
    <w:tmpl w:val="E39EE244"/>
    <w:lvl w:ilvl="0">
      <w:start w:val="6"/>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right"/>
      <w:pPr>
        <w:ind w:left="0" w:firstLine="0"/>
      </w:pPr>
      <w:rPr>
        <w:rFonts w:hint="default"/>
      </w:rPr>
    </w:lvl>
  </w:abstractNum>
  <w:abstractNum w:abstractNumId="28" w15:restartNumberingAfterBreak="0">
    <w:nsid w:val="686B289A"/>
    <w:multiLevelType w:val="hybridMultilevel"/>
    <w:tmpl w:val="C4C68CE4"/>
    <w:lvl w:ilvl="0" w:tplc="B4C0DB3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807403"/>
    <w:multiLevelType w:val="multilevel"/>
    <w:tmpl w:val="797610F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lvlText w:val="%3"/>
      <w:lvlJc w:val="left"/>
      <w:pPr>
        <w:ind w:left="0" w:firstLine="0"/>
      </w:pPr>
      <w:rPr>
        <w:rFonts w:hint="default"/>
      </w:rPr>
    </w:lvl>
    <w:lvl w:ilvl="3">
      <w:start w:val="1"/>
      <w:numFmt w:val="none"/>
      <w:lvlText w:val="%4"/>
      <w:lvlJc w:val="left"/>
      <w:pPr>
        <w:ind w:left="0" w:firstLine="0"/>
      </w:pPr>
      <w:rPr>
        <w:rFonts w:hint="default"/>
      </w:rPr>
    </w:lvl>
    <w:lvl w:ilvl="4">
      <w:start w:val="1"/>
      <w:numFmt w:val="none"/>
      <w:lvlText w:val="%5"/>
      <w:lvlJc w:val="left"/>
      <w:pPr>
        <w:ind w:left="0" w:firstLine="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right"/>
      <w:pPr>
        <w:ind w:left="0" w:firstLine="0"/>
      </w:pPr>
      <w:rPr>
        <w:rFonts w:hint="default"/>
      </w:rPr>
    </w:lvl>
  </w:abstractNum>
  <w:abstractNum w:abstractNumId="30" w15:restartNumberingAfterBreak="0">
    <w:nsid w:val="6B0B4292"/>
    <w:multiLevelType w:val="hybridMultilevel"/>
    <w:tmpl w:val="5396F95E"/>
    <w:lvl w:ilvl="0" w:tplc="B4C0DB3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3215FC"/>
    <w:multiLevelType w:val="hybridMultilevel"/>
    <w:tmpl w:val="3738C5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C5226A"/>
    <w:multiLevelType w:val="multilevel"/>
    <w:tmpl w:val="F9246F2C"/>
    <w:lvl w:ilvl="0">
      <w:start w:val="3"/>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04C64AF"/>
    <w:multiLevelType w:val="hybridMultilevel"/>
    <w:tmpl w:val="AFE80EBC"/>
    <w:lvl w:ilvl="0" w:tplc="B4C0DB32">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F773CC"/>
    <w:multiLevelType w:val="hybridMultilevel"/>
    <w:tmpl w:val="624EC91E"/>
    <w:lvl w:ilvl="0" w:tplc="1CC07144">
      <w:start w:val="1"/>
      <w:numFmt w:val="bullet"/>
      <w:lvlText w:val=""/>
      <w:lvlJc w:val="left"/>
      <w:pPr>
        <w:ind w:left="1020" w:hanging="360"/>
      </w:pPr>
      <w:rPr>
        <w:rFonts w:ascii="Symbol" w:hAnsi="Symbol"/>
      </w:rPr>
    </w:lvl>
    <w:lvl w:ilvl="1" w:tplc="9A96E0EA">
      <w:start w:val="1"/>
      <w:numFmt w:val="bullet"/>
      <w:lvlText w:val=""/>
      <w:lvlJc w:val="left"/>
      <w:pPr>
        <w:ind w:left="1020" w:hanging="360"/>
      </w:pPr>
      <w:rPr>
        <w:rFonts w:ascii="Symbol" w:hAnsi="Symbol"/>
      </w:rPr>
    </w:lvl>
    <w:lvl w:ilvl="2" w:tplc="06A2BA3E">
      <w:start w:val="1"/>
      <w:numFmt w:val="bullet"/>
      <w:lvlText w:val=""/>
      <w:lvlJc w:val="left"/>
      <w:pPr>
        <w:ind w:left="1020" w:hanging="360"/>
      </w:pPr>
      <w:rPr>
        <w:rFonts w:ascii="Symbol" w:hAnsi="Symbol"/>
      </w:rPr>
    </w:lvl>
    <w:lvl w:ilvl="3" w:tplc="6AD2986A">
      <w:start w:val="1"/>
      <w:numFmt w:val="bullet"/>
      <w:lvlText w:val=""/>
      <w:lvlJc w:val="left"/>
      <w:pPr>
        <w:ind w:left="1020" w:hanging="360"/>
      </w:pPr>
      <w:rPr>
        <w:rFonts w:ascii="Symbol" w:hAnsi="Symbol"/>
      </w:rPr>
    </w:lvl>
    <w:lvl w:ilvl="4" w:tplc="8858FC96">
      <w:start w:val="1"/>
      <w:numFmt w:val="bullet"/>
      <w:lvlText w:val=""/>
      <w:lvlJc w:val="left"/>
      <w:pPr>
        <w:ind w:left="1020" w:hanging="360"/>
      </w:pPr>
      <w:rPr>
        <w:rFonts w:ascii="Symbol" w:hAnsi="Symbol"/>
      </w:rPr>
    </w:lvl>
    <w:lvl w:ilvl="5" w:tplc="A1887F38">
      <w:start w:val="1"/>
      <w:numFmt w:val="bullet"/>
      <w:lvlText w:val=""/>
      <w:lvlJc w:val="left"/>
      <w:pPr>
        <w:ind w:left="1020" w:hanging="360"/>
      </w:pPr>
      <w:rPr>
        <w:rFonts w:ascii="Symbol" w:hAnsi="Symbol"/>
      </w:rPr>
    </w:lvl>
    <w:lvl w:ilvl="6" w:tplc="12129FD4">
      <w:start w:val="1"/>
      <w:numFmt w:val="bullet"/>
      <w:lvlText w:val=""/>
      <w:lvlJc w:val="left"/>
      <w:pPr>
        <w:ind w:left="1020" w:hanging="360"/>
      </w:pPr>
      <w:rPr>
        <w:rFonts w:ascii="Symbol" w:hAnsi="Symbol"/>
      </w:rPr>
    </w:lvl>
    <w:lvl w:ilvl="7" w:tplc="306C1932">
      <w:start w:val="1"/>
      <w:numFmt w:val="bullet"/>
      <w:lvlText w:val=""/>
      <w:lvlJc w:val="left"/>
      <w:pPr>
        <w:ind w:left="1020" w:hanging="360"/>
      </w:pPr>
      <w:rPr>
        <w:rFonts w:ascii="Symbol" w:hAnsi="Symbol"/>
      </w:rPr>
    </w:lvl>
    <w:lvl w:ilvl="8" w:tplc="FCF4AF2A">
      <w:start w:val="1"/>
      <w:numFmt w:val="bullet"/>
      <w:lvlText w:val=""/>
      <w:lvlJc w:val="left"/>
      <w:pPr>
        <w:ind w:left="1020" w:hanging="360"/>
      </w:pPr>
      <w:rPr>
        <w:rFonts w:ascii="Symbol" w:hAnsi="Symbol"/>
      </w:rPr>
    </w:lvl>
  </w:abstractNum>
  <w:abstractNum w:abstractNumId="35" w15:restartNumberingAfterBreak="0">
    <w:nsid w:val="7ABB2EAD"/>
    <w:multiLevelType w:val="hybridMultilevel"/>
    <w:tmpl w:val="98CC58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F8C0037"/>
    <w:multiLevelType w:val="hybridMultilevel"/>
    <w:tmpl w:val="C6264686"/>
    <w:lvl w:ilvl="0" w:tplc="08FC1C84">
      <w:start w:val="1"/>
      <w:numFmt w:val="bullet"/>
      <w:lvlText w:val=""/>
      <w:lvlJc w:val="left"/>
      <w:pPr>
        <w:ind w:left="1020" w:hanging="360"/>
      </w:pPr>
      <w:rPr>
        <w:rFonts w:ascii="Symbol" w:hAnsi="Symbol"/>
      </w:rPr>
    </w:lvl>
    <w:lvl w:ilvl="1" w:tplc="4E28EE6E">
      <w:start w:val="1"/>
      <w:numFmt w:val="bullet"/>
      <w:lvlText w:val=""/>
      <w:lvlJc w:val="left"/>
      <w:pPr>
        <w:ind w:left="1020" w:hanging="360"/>
      </w:pPr>
      <w:rPr>
        <w:rFonts w:ascii="Symbol" w:hAnsi="Symbol"/>
      </w:rPr>
    </w:lvl>
    <w:lvl w:ilvl="2" w:tplc="9E78CE2A">
      <w:start w:val="1"/>
      <w:numFmt w:val="bullet"/>
      <w:lvlText w:val=""/>
      <w:lvlJc w:val="left"/>
      <w:pPr>
        <w:ind w:left="1020" w:hanging="360"/>
      </w:pPr>
      <w:rPr>
        <w:rFonts w:ascii="Symbol" w:hAnsi="Symbol"/>
      </w:rPr>
    </w:lvl>
    <w:lvl w:ilvl="3" w:tplc="A072E4AC">
      <w:start w:val="1"/>
      <w:numFmt w:val="bullet"/>
      <w:lvlText w:val=""/>
      <w:lvlJc w:val="left"/>
      <w:pPr>
        <w:ind w:left="1020" w:hanging="360"/>
      </w:pPr>
      <w:rPr>
        <w:rFonts w:ascii="Symbol" w:hAnsi="Symbol"/>
      </w:rPr>
    </w:lvl>
    <w:lvl w:ilvl="4" w:tplc="2324A074">
      <w:start w:val="1"/>
      <w:numFmt w:val="bullet"/>
      <w:lvlText w:val=""/>
      <w:lvlJc w:val="left"/>
      <w:pPr>
        <w:ind w:left="1020" w:hanging="360"/>
      </w:pPr>
      <w:rPr>
        <w:rFonts w:ascii="Symbol" w:hAnsi="Symbol"/>
      </w:rPr>
    </w:lvl>
    <w:lvl w:ilvl="5" w:tplc="FC22677E">
      <w:start w:val="1"/>
      <w:numFmt w:val="bullet"/>
      <w:lvlText w:val=""/>
      <w:lvlJc w:val="left"/>
      <w:pPr>
        <w:ind w:left="1020" w:hanging="360"/>
      </w:pPr>
      <w:rPr>
        <w:rFonts w:ascii="Symbol" w:hAnsi="Symbol"/>
      </w:rPr>
    </w:lvl>
    <w:lvl w:ilvl="6" w:tplc="B5F2A056">
      <w:start w:val="1"/>
      <w:numFmt w:val="bullet"/>
      <w:lvlText w:val=""/>
      <w:lvlJc w:val="left"/>
      <w:pPr>
        <w:ind w:left="1020" w:hanging="360"/>
      </w:pPr>
      <w:rPr>
        <w:rFonts w:ascii="Symbol" w:hAnsi="Symbol"/>
      </w:rPr>
    </w:lvl>
    <w:lvl w:ilvl="7" w:tplc="99667F14">
      <w:start w:val="1"/>
      <w:numFmt w:val="bullet"/>
      <w:lvlText w:val=""/>
      <w:lvlJc w:val="left"/>
      <w:pPr>
        <w:ind w:left="1020" w:hanging="360"/>
      </w:pPr>
      <w:rPr>
        <w:rFonts w:ascii="Symbol" w:hAnsi="Symbol"/>
      </w:rPr>
    </w:lvl>
    <w:lvl w:ilvl="8" w:tplc="860602F6">
      <w:start w:val="1"/>
      <w:numFmt w:val="bullet"/>
      <w:lvlText w:val=""/>
      <w:lvlJc w:val="left"/>
      <w:pPr>
        <w:ind w:left="1020" w:hanging="360"/>
      </w:pPr>
      <w:rPr>
        <w:rFonts w:ascii="Symbol" w:hAnsi="Symbol"/>
      </w:rPr>
    </w:lvl>
  </w:abstractNum>
  <w:num w:numId="1" w16cid:durableId="1989823545">
    <w:abstractNumId w:val="20"/>
  </w:num>
  <w:num w:numId="2" w16cid:durableId="1884442529">
    <w:abstractNumId w:val="4"/>
  </w:num>
  <w:num w:numId="3" w16cid:durableId="1528105454">
    <w:abstractNumId w:val="3"/>
  </w:num>
  <w:num w:numId="4" w16cid:durableId="1846243331">
    <w:abstractNumId w:val="26"/>
  </w:num>
  <w:num w:numId="5" w16cid:durableId="2079664711">
    <w:abstractNumId w:val="10"/>
  </w:num>
  <w:num w:numId="6" w16cid:durableId="1354065161">
    <w:abstractNumId w:val="21"/>
  </w:num>
  <w:num w:numId="7" w16cid:durableId="690103827">
    <w:abstractNumId w:val="29"/>
  </w:num>
  <w:num w:numId="8" w16cid:durableId="1763574059">
    <w:abstractNumId w:val="1"/>
  </w:num>
  <w:num w:numId="9" w16cid:durableId="1167406489">
    <w:abstractNumId w:val="25"/>
  </w:num>
  <w:num w:numId="10" w16cid:durableId="49966329">
    <w:abstractNumId w:val="27"/>
  </w:num>
  <w:num w:numId="11" w16cid:durableId="1155489065">
    <w:abstractNumId w:val="6"/>
  </w:num>
  <w:num w:numId="12" w16cid:durableId="324551429">
    <w:abstractNumId w:val="7"/>
  </w:num>
  <w:num w:numId="13" w16cid:durableId="1604605182">
    <w:abstractNumId w:val="31"/>
  </w:num>
  <w:num w:numId="14" w16cid:durableId="1174688047">
    <w:abstractNumId w:val="11"/>
  </w:num>
  <w:num w:numId="15" w16cid:durableId="636565151">
    <w:abstractNumId w:val="34"/>
  </w:num>
  <w:num w:numId="16" w16cid:durableId="1842037050">
    <w:abstractNumId w:val="12"/>
  </w:num>
  <w:num w:numId="17" w16cid:durableId="1123232429">
    <w:abstractNumId w:val="24"/>
  </w:num>
  <w:num w:numId="18" w16cid:durableId="1381586080">
    <w:abstractNumId w:val="13"/>
  </w:num>
  <w:num w:numId="19" w16cid:durableId="1549997835">
    <w:abstractNumId w:val="22"/>
  </w:num>
  <w:num w:numId="20" w16cid:durableId="194318683">
    <w:abstractNumId w:val="18"/>
  </w:num>
  <w:num w:numId="21" w16cid:durableId="136730351">
    <w:abstractNumId w:val="36"/>
  </w:num>
  <w:num w:numId="22" w16cid:durableId="104618314">
    <w:abstractNumId w:val="17"/>
  </w:num>
  <w:num w:numId="23" w16cid:durableId="365838027">
    <w:abstractNumId w:val="14"/>
  </w:num>
  <w:num w:numId="24" w16cid:durableId="1833519407">
    <w:abstractNumId w:val="33"/>
  </w:num>
  <w:num w:numId="25" w16cid:durableId="1547065372">
    <w:abstractNumId w:val="30"/>
  </w:num>
  <w:num w:numId="26" w16cid:durableId="1698116129">
    <w:abstractNumId w:val="16"/>
  </w:num>
  <w:num w:numId="27" w16cid:durableId="817456464">
    <w:abstractNumId w:val="28"/>
  </w:num>
  <w:num w:numId="28" w16cid:durableId="921917215">
    <w:abstractNumId w:val="5"/>
  </w:num>
  <w:num w:numId="29" w16cid:durableId="2022779554">
    <w:abstractNumId w:val="0"/>
  </w:num>
  <w:num w:numId="30" w16cid:durableId="431583518">
    <w:abstractNumId w:val="8"/>
  </w:num>
  <w:num w:numId="31" w16cid:durableId="453252872">
    <w:abstractNumId w:val="23"/>
  </w:num>
  <w:num w:numId="32" w16cid:durableId="1066533109">
    <w:abstractNumId w:val="19"/>
  </w:num>
  <w:num w:numId="33" w16cid:durableId="29258570">
    <w:abstractNumId w:val="15"/>
  </w:num>
  <w:num w:numId="34" w16cid:durableId="2103644217">
    <w:abstractNumId w:val="2"/>
  </w:num>
  <w:num w:numId="35" w16cid:durableId="1650208366">
    <w:abstractNumId w:val="35"/>
  </w:num>
  <w:num w:numId="36" w16cid:durableId="2106339171">
    <w:abstractNumId w:val="9"/>
  </w:num>
  <w:num w:numId="37" w16cid:durableId="1030648698">
    <w:abstractNumId w:val="3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7DF"/>
    <w:rsid w:val="00000BA0"/>
    <w:rsid w:val="00001D90"/>
    <w:rsid w:val="00003B8A"/>
    <w:rsid w:val="00004FE6"/>
    <w:rsid w:val="000055A0"/>
    <w:rsid w:val="00005AA4"/>
    <w:rsid w:val="0000693D"/>
    <w:rsid w:val="00006ED2"/>
    <w:rsid w:val="00006F51"/>
    <w:rsid w:val="00007927"/>
    <w:rsid w:val="00011C47"/>
    <w:rsid w:val="000150C3"/>
    <w:rsid w:val="00020366"/>
    <w:rsid w:val="000209D1"/>
    <w:rsid w:val="00020E46"/>
    <w:rsid w:val="00021DB4"/>
    <w:rsid w:val="00025D65"/>
    <w:rsid w:val="000303A7"/>
    <w:rsid w:val="00032AE9"/>
    <w:rsid w:val="00033147"/>
    <w:rsid w:val="0003340C"/>
    <w:rsid w:val="0004025D"/>
    <w:rsid w:val="00042634"/>
    <w:rsid w:val="00042A46"/>
    <w:rsid w:val="0004306F"/>
    <w:rsid w:val="0004392F"/>
    <w:rsid w:val="00043D75"/>
    <w:rsid w:val="000451A3"/>
    <w:rsid w:val="00046152"/>
    <w:rsid w:val="0005176A"/>
    <w:rsid w:val="000566E7"/>
    <w:rsid w:val="00062555"/>
    <w:rsid w:val="00063244"/>
    <w:rsid w:val="00063C44"/>
    <w:rsid w:val="00063EA9"/>
    <w:rsid w:val="000667EA"/>
    <w:rsid w:val="00067136"/>
    <w:rsid w:val="000733C0"/>
    <w:rsid w:val="00073C73"/>
    <w:rsid w:val="00074749"/>
    <w:rsid w:val="00076330"/>
    <w:rsid w:val="0007650E"/>
    <w:rsid w:val="000848B5"/>
    <w:rsid w:val="00084D9F"/>
    <w:rsid w:val="00085216"/>
    <w:rsid w:val="00087FCD"/>
    <w:rsid w:val="00091290"/>
    <w:rsid w:val="00096398"/>
    <w:rsid w:val="0009693A"/>
    <w:rsid w:val="000A0014"/>
    <w:rsid w:val="000A1C68"/>
    <w:rsid w:val="000A2FE0"/>
    <w:rsid w:val="000A3431"/>
    <w:rsid w:val="000A5934"/>
    <w:rsid w:val="000A6165"/>
    <w:rsid w:val="000B0593"/>
    <w:rsid w:val="000B5C15"/>
    <w:rsid w:val="000B7282"/>
    <w:rsid w:val="000B7435"/>
    <w:rsid w:val="000C0718"/>
    <w:rsid w:val="000C21A8"/>
    <w:rsid w:val="000C2757"/>
    <w:rsid w:val="000C6012"/>
    <w:rsid w:val="000D033E"/>
    <w:rsid w:val="000D0C5D"/>
    <w:rsid w:val="000D1B42"/>
    <w:rsid w:val="000D25A7"/>
    <w:rsid w:val="000D3637"/>
    <w:rsid w:val="000D53C4"/>
    <w:rsid w:val="000D5D8A"/>
    <w:rsid w:val="000D7608"/>
    <w:rsid w:val="000D7E7B"/>
    <w:rsid w:val="000E1F8C"/>
    <w:rsid w:val="000E3BB2"/>
    <w:rsid w:val="000E44D3"/>
    <w:rsid w:val="000E6718"/>
    <w:rsid w:val="000E6B84"/>
    <w:rsid w:val="000E70F7"/>
    <w:rsid w:val="000F0A6E"/>
    <w:rsid w:val="000F28F6"/>
    <w:rsid w:val="000F5046"/>
    <w:rsid w:val="00100C58"/>
    <w:rsid w:val="00100D60"/>
    <w:rsid w:val="00102CE9"/>
    <w:rsid w:val="00102F72"/>
    <w:rsid w:val="0010624D"/>
    <w:rsid w:val="00107D22"/>
    <w:rsid w:val="0011134E"/>
    <w:rsid w:val="00112DA7"/>
    <w:rsid w:val="00112F32"/>
    <w:rsid w:val="00113D66"/>
    <w:rsid w:val="00116915"/>
    <w:rsid w:val="00116CB9"/>
    <w:rsid w:val="00117FAD"/>
    <w:rsid w:val="00120D86"/>
    <w:rsid w:val="00122CF5"/>
    <w:rsid w:val="00125E78"/>
    <w:rsid w:val="001336A5"/>
    <w:rsid w:val="001345D7"/>
    <w:rsid w:val="001354D7"/>
    <w:rsid w:val="00137B04"/>
    <w:rsid w:val="00142DDE"/>
    <w:rsid w:val="00144CDD"/>
    <w:rsid w:val="0014698E"/>
    <w:rsid w:val="00146EDE"/>
    <w:rsid w:val="00151237"/>
    <w:rsid w:val="001550EB"/>
    <w:rsid w:val="001565EB"/>
    <w:rsid w:val="00157111"/>
    <w:rsid w:val="00161C90"/>
    <w:rsid w:val="001622A2"/>
    <w:rsid w:val="001636B2"/>
    <w:rsid w:val="00163D65"/>
    <w:rsid w:val="00164B25"/>
    <w:rsid w:val="00165A68"/>
    <w:rsid w:val="001665DF"/>
    <w:rsid w:val="001705F1"/>
    <w:rsid w:val="00170C36"/>
    <w:rsid w:val="00175FFD"/>
    <w:rsid w:val="001811B6"/>
    <w:rsid w:val="00181A4E"/>
    <w:rsid w:val="00182466"/>
    <w:rsid w:val="00182F37"/>
    <w:rsid w:val="00194BCB"/>
    <w:rsid w:val="00196662"/>
    <w:rsid w:val="00197C71"/>
    <w:rsid w:val="001A0FFC"/>
    <w:rsid w:val="001A1798"/>
    <w:rsid w:val="001A333C"/>
    <w:rsid w:val="001A57C3"/>
    <w:rsid w:val="001B0947"/>
    <w:rsid w:val="001B15B7"/>
    <w:rsid w:val="001C216A"/>
    <w:rsid w:val="001C217E"/>
    <w:rsid w:val="001C3B16"/>
    <w:rsid w:val="001C6CB8"/>
    <w:rsid w:val="001C6FB3"/>
    <w:rsid w:val="001D002C"/>
    <w:rsid w:val="001D0CEC"/>
    <w:rsid w:val="001D1981"/>
    <w:rsid w:val="001D31C3"/>
    <w:rsid w:val="001D7AA2"/>
    <w:rsid w:val="001E03D1"/>
    <w:rsid w:val="001E13B0"/>
    <w:rsid w:val="001E18E0"/>
    <w:rsid w:val="001E19CA"/>
    <w:rsid w:val="001E5037"/>
    <w:rsid w:val="001E5E7E"/>
    <w:rsid w:val="001E74FF"/>
    <w:rsid w:val="001F0167"/>
    <w:rsid w:val="001F0DA6"/>
    <w:rsid w:val="001F1521"/>
    <w:rsid w:val="001F3700"/>
    <w:rsid w:val="001F5DF6"/>
    <w:rsid w:val="001F71EB"/>
    <w:rsid w:val="0020508B"/>
    <w:rsid w:val="0020539A"/>
    <w:rsid w:val="0021259C"/>
    <w:rsid w:val="00214272"/>
    <w:rsid w:val="0021537C"/>
    <w:rsid w:val="0022161F"/>
    <w:rsid w:val="00221CAE"/>
    <w:rsid w:val="002229E7"/>
    <w:rsid w:val="002258B1"/>
    <w:rsid w:val="00225C0F"/>
    <w:rsid w:val="00233033"/>
    <w:rsid w:val="002330A8"/>
    <w:rsid w:val="002338BF"/>
    <w:rsid w:val="0023425D"/>
    <w:rsid w:val="0024508A"/>
    <w:rsid w:val="002466FA"/>
    <w:rsid w:val="00246E67"/>
    <w:rsid w:val="00247043"/>
    <w:rsid w:val="002477DE"/>
    <w:rsid w:val="00251F37"/>
    <w:rsid w:val="0025376C"/>
    <w:rsid w:val="00255F70"/>
    <w:rsid w:val="00257E77"/>
    <w:rsid w:val="00260EBB"/>
    <w:rsid w:val="00262133"/>
    <w:rsid w:val="00262E2C"/>
    <w:rsid w:val="00262FAD"/>
    <w:rsid w:val="0026708E"/>
    <w:rsid w:val="00270CE8"/>
    <w:rsid w:val="00272B0B"/>
    <w:rsid w:val="00273495"/>
    <w:rsid w:val="002737C8"/>
    <w:rsid w:val="00277F60"/>
    <w:rsid w:val="00282F75"/>
    <w:rsid w:val="00283FBC"/>
    <w:rsid w:val="00284010"/>
    <w:rsid w:val="00285E8F"/>
    <w:rsid w:val="00287531"/>
    <w:rsid w:val="002905B4"/>
    <w:rsid w:val="00290C6F"/>
    <w:rsid w:val="002914E8"/>
    <w:rsid w:val="002921D2"/>
    <w:rsid w:val="00293756"/>
    <w:rsid w:val="00295C92"/>
    <w:rsid w:val="00297246"/>
    <w:rsid w:val="002972BC"/>
    <w:rsid w:val="00297AE0"/>
    <w:rsid w:val="002A0A2E"/>
    <w:rsid w:val="002A42E0"/>
    <w:rsid w:val="002B413B"/>
    <w:rsid w:val="002B46B7"/>
    <w:rsid w:val="002C24AA"/>
    <w:rsid w:val="002C39C9"/>
    <w:rsid w:val="002C52B8"/>
    <w:rsid w:val="002C5364"/>
    <w:rsid w:val="002C74F6"/>
    <w:rsid w:val="002D16A5"/>
    <w:rsid w:val="002D2523"/>
    <w:rsid w:val="002D46E0"/>
    <w:rsid w:val="002D4C2F"/>
    <w:rsid w:val="002D5855"/>
    <w:rsid w:val="002D6A1B"/>
    <w:rsid w:val="002E29EF"/>
    <w:rsid w:val="002E318E"/>
    <w:rsid w:val="002E612F"/>
    <w:rsid w:val="002E6A90"/>
    <w:rsid w:val="002F2AC4"/>
    <w:rsid w:val="002F2C08"/>
    <w:rsid w:val="002F5E7A"/>
    <w:rsid w:val="002F64D3"/>
    <w:rsid w:val="00301132"/>
    <w:rsid w:val="003016C5"/>
    <w:rsid w:val="003040EF"/>
    <w:rsid w:val="00304F3E"/>
    <w:rsid w:val="003054B3"/>
    <w:rsid w:val="0031090D"/>
    <w:rsid w:val="00310BFA"/>
    <w:rsid w:val="0031126F"/>
    <w:rsid w:val="0031285D"/>
    <w:rsid w:val="00312CAF"/>
    <w:rsid w:val="00314E73"/>
    <w:rsid w:val="0031532E"/>
    <w:rsid w:val="0031732B"/>
    <w:rsid w:val="00320922"/>
    <w:rsid w:val="003225B8"/>
    <w:rsid w:val="00324449"/>
    <w:rsid w:val="00326D57"/>
    <w:rsid w:val="00327EDA"/>
    <w:rsid w:val="00331895"/>
    <w:rsid w:val="0033207C"/>
    <w:rsid w:val="00333ABA"/>
    <w:rsid w:val="0033632F"/>
    <w:rsid w:val="00345443"/>
    <w:rsid w:val="0034629C"/>
    <w:rsid w:val="00347D41"/>
    <w:rsid w:val="0035098A"/>
    <w:rsid w:val="00363314"/>
    <w:rsid w:val="00364899"/>
    <w:rsid w:val="00366C24"/>
    <w:rsid w:val="00366F9F"/>
    <w:rsid w:val="00367B96"/>
    <w:rsid w:val="00370A1D"/>
    <w:rsid w:val="00370B2E"/>
    <w:rsid w:val="0037765E"/>
    <w:rsid w:val="00380F1D"/>
    <w:rsid w:val="00383C77"/>
    <w:rsid w:val="0038467B"/>
    <w:rsid w:val="00386394"/>
    <w:rsid w:val="0038723E"/>
    <w:rsid w:val="00390DDA"/>
    <w:rsid w:val="00392FC9"/>
    <w:rsid w:val="00393025"/>
    <w:rsid w:val="003947D0"/>
    <w:rsid w:val="00396705"/>
    <w:rsid w:val="00397245"/>
    <w:rsid w:val="003A3476"/>
    <w:rsid w:val="003A74B0"/>
    <w:rsid w:val="003B0A0A"/>
    <w:rsid w:val="003B0B28"/>
    <w:rsid w:val="003B0BE9"/>
    <w:rsid w:val="003B1DBD"/>
    <w:rsid w:val="003B258E"/>
    <w:rsid w:val="003B3726"/>
    <w:rsid w:val="003B5BA8"/>
    <w:rsid w:val="003C317E"/>
    <w:rsid w:val="003C4CB2"/>
    <w:rsid w:val="003C5DF5"/>
    <w:rsid w:val="003D088F"/>
    <w:rsid w:val="003D1BAC"/>
    <w:rsid w:val="003D4474"/>
    <w:rsid w:val="003D4D47"/>
    <w:rsid w:val="003D5F6E"/>
    <w:rsid w:val="003D6554"/>
    <w:rsid w:val="003E1573"/>
    <w:rsid w:val="003E4AD5"/>
    <w:rsid w:val="003F0CB0"/>
    <w:rsid w:val="003F4EAD"/>
    <w:rsid w:val="003F6291"/>
    <w:rsid w:val="0040273B"/>
    <w:rsid w:val="004110C6"/>
    <w:rsid w:val="004127C4"/>
    <w:rsid w:val="00415707"/>
    <w:rsid w:val="00416C3D"/>
    <w:rsid w:val="00422B66"/>
    <w:rsid w:val="0043547B"/>
    <w:rsid w:val="00440166"/>
    <w:rsid w:val="0044041D"/>
    <w:rsid w:val="00441376"/>
    <w:rsid w:val="00442471"/>
    <w:rsid w:val="00443D2B"/>
    <w:rsid w:val="00444D79"/>
    <w:rsid w:val="004461E4"/>
    <w:rsid w:val="004502EF"/>
    <w:rsid w:val="004518D1"/>
    <w:rsid w:val="00451B08"/>
    <w:rsid w:val="004563F0"/>
    <w:rsid w:val="004602FE"/>
    <w:rsid w:val="0046033C"/>
    <w:rsid w:val="0046271F"/>
    <w:rsid w:val="004627AA"/>
    <w:rsid w:val="00462890"/>
    <w:rsid w:val="00471AAB"/>
    <w:rsid w:val="00473E05"/>
    <w:rsid w:val="00477FBA"/>
    <w:rsid w:val="00477FDE"/>
    <w:rsid w:val="004816F0"/>
    <w:rsid w:val="00482B3B"/>
    <w:rsid w:val="004847A4"/>
    <w:rsid w:val="004854BE"/>
    <w:rsid w:val="00490DDB"/>
    <w:rsid w:val="0049130F"/>
    <w:rsid w:val="00494DD5"/>
    <w:rsid w:val="00495C3C"/>
    <w:rsid w:val="004A268D"/>
    <w:rsid w:val="004A58A5"/>
    <w:rsid w:val="004A7389"/>
    <w:rsid w:val="004B0486"/>
    <w:rsid w:val="004B0F9A"/>
    <w:rsid w:val="004B2C78"/>
    <w:rsid w:val="004B398F"/>
    <w:rsid w:val="004B41B0"/>
    <w:rsid w:val="004B5254"/>
    <w:rsid w:val="004B5946"/>
    <w:rsid w:val="004B6088"/>
    <w:rsid w:val="004B7D5B"/>
    <w:rsid w:val="004C0690"/>
    <w:rsid w:val="004C27F2"/>
    <w:rsid w:val="004C3665"/>
    <w:rsid w:val="004C4E59"/>
    <w:rsid w:val="004C5BB4"/>
    <w:rsid w:val="004C6DDE"/>
    <w:rsid w:val="004D301E"/>
    <w:rsid w:val="004E1A44"/>
    <w:rsid w:val="004E1E3D"/>
    <w:rsid w:val="004E5DCB"/>
    <w:rsid w:val="004E6EA0"/>
    <w:rsid w:val="004E7862"/>
    <w:rsid w:val="004E78DD"/>
    <w:rsid w:val="004F22A4"/>
    <w:rsid w:val="004F2325"/>
    <w:rsid w:val="004F28C2"/>
    <w:rsid w:val="004F4E8B"/>
    <w:rsid w:val="004F62D3"/>
    <w:rsid w:val="004F6DBC"/>
    <w:rsid w:val="00500B63"/>
    <w:rsid w:val="00501461"/>
    <w:rsid w:val="00504CEF"/>
    <w:rsid w:val="00504E3A"/>
    <w:rsid w:val="005103CC"/>
    <w:rsid w:val="00510946"/>
    <w:rsid w:val="0051355E"/>
    <w:rsid w:val="00521F06"/>
    <w:rsid w:val="00521FBF"/>
    <w:rsid w:val="00523596"/>
    <w:rsid w:val="00524BB4"/>
    <w:rsid w:val="00525354"/>
    <w:rsid w:val="00525C8C"/>
    <w:rsid w:val="00527584"/>
    <w:rsid w:val="00536B5B"/>
    <w:rsid w:val="00536BE3"/>
    <w:rsid w:val="00537521"/>
    <w:rsid w:val="00537AE4"/>
    <w:rsid w:val="00545CBF"/>
    <w:rsid w:val="00546D7A"/>
    <w:rsid w:val="005473E4"/>
    <w:rsid w:val="00547874"/>
    <w:rsid w:val="00556A4C"/>
    <w:rsid w:val="00556D22"/>
    <w:rsid w:val="005574C4"/>
    <w:rsid w:val="00562506"/>
    <w:rsid w:val="005634DD"/>
    <w:rsid w:val="00563BA9"/>
    <w:rsid w:val="00565090"/>
    <w:rsid w:val="00565147"/>
    <w:rsid w:val="00565D89"/>
    <w:rsid w:val="00571E64"/>
    <w:rsid w:val="00572498"/>
    <w:rsid w:val="0057674A"/>
    <w:rsid w:val="00580980"/>
    <w:rsid w:val="0058187B"/>
    <w:rsid w:val="005827DF"/>
    <w:rsid w:val="00587C4F"/>
    <w:rsid w:val="00590FC3"/>
    <w:rsid w:val="00591FD3"/>
    <w:rsid w:val="0059404B"/>
    <w:rsid w:val="00594155"/>
    <w:rsid w:val="005979D5"/>
    <w:rsid w:val="005A1DB7"/>
    <w:rsid w:val="005A28C9"/>
    <w:rsid w:val="005A3E2C"/>
    <w:rsid w:val="005A42D6"/>
    <w:rsid w:val="005A4831"/>
    <w:rsid w:val="005A4C9A"/>
    <w:rsid w:val="005B0839"/>
    <w:rsid w:val="005B177A"/>
    <w:rsid w:val="005B3A4E"/>
    <w:rsid w:val="005C0E4A"/>
    <w:rsid w:val="005C2D90"/>
    <w:rsid w:val="005C3F01"/>
    <w:rsid w:val="005C6F55"/>
    <w:rsid w:val="005D191B"/>
    <w:rsid w:val="005D643E"/>
    <w:rsid w:val="005E533B"/>
    <w:rsid w:val="005E54F4"/>
    <w:rsid w:val="005E643C"/>
    <w:rsid w:val="005E6B99"/>
    <w:rsid w:val="005E7036"/>
    <w:rsid w:val="005F0F05"/>
    <w:rsid w:val="005F0FDB"/>
    <w:rsid w:val="005F153B"/>
    <w:rsid w:val="005F199A"/>
    <w:rsid w:val="005F1CEF"/>
    <w:rsid w:val="005F2BE6"/>
    <w:rsid w:val="005F50C9"/>
    <w:rsid w:val="005F7455"/>
    <w:rsid w:val="00600644"/>
    <w:rsid w:val="00601BDE"/>
    <w:rsid w:val="00601C12"/>
    <w:rsid w:val="00603A5A"/>
    <w:rsid w:val="006109B6"/>
    <w:rsid w:val="00614201"/>
    <w:rsid w:val="00614A87"/>
    <w:rsid w:val="00620C3D"/>
    <w:rsid w:val="006267A5"/>
    <w:rsid w:val="006303DA"/>
    <w:rsid w:val="00630C43"/>
    <w:rsid w:val="00633F63"/>
    <w:rsid w:val="006340F8"/>
    <w:rsid w:val="0064188C"/>
    <w:rsid w:val="00642D0E"/>
    <w:rsid w:val="00643278"/>
    <w:rsid w:val="0064514C"/>
    <w:rsid w:val="00647891"/>
    <w:rsid w:val="0065073A"/>
    <w:rsid w:val="006516FA"/>
    <w:rsid w:val="00651B22"/>
    <w:rsid w:val="00651F77"/>
    <w:rsid w:val="00652C82"/>
    <w:rsid w:val="00653E4C"/>
    <w:rsid w:val="00655197"/>
    <w:rsid w:val="00656956"/>
    <w:rsid w:val="00657134"/>
    <w:rsid w:val="0065785B"/>
    <w:rsid w:val="00660B58"/>
    <w:rsid w:val="006638B6"/>
    <w:rsid w:val="00672237"/>
    <w:rsid w:val="006740A6"/>
    <w:rsid w:val="0067417A"/>
    <w:rsid w:val="00674425"/>
    <w:rsid w:val="006748B1"/>
    <w:rsid w:val="00677CCE"/>
    <w:rsid w:val="00680485"/>
    <w:rsid w:val="0068060B"/>
    <w:rsid w:val="00681552"/>
    <w:rsid w:val="006837A5"/>
    <w:rsid w:val="00683C6F"/>
    <w:rsid w:val="00683E82"/>
    <w:rsid w:val="006840EE"/>
    <w:rsid w:val="00685262"/>
    <w:rsid w:val="00686A3D"/>
    <w:rsid w:val="00692B49"/>
    <w:rsid w:val="00694B23"/>
    <w:rsid w:val="00696A32"/>
    <w:rsid w:val="006971F1"/>
    <w:rsid w:val="006A1DBC"/>
    <w:rsid w:val="006A2041"/>
    <w:rsid w:val="006A2BAC"/>
    <w:rsid w:val="006A35C8"/>
    <w:rsid w:val="006A386F"/>
    <w:rsid w:val="006A785E"/>
    <w:rsid w:val="006B2728"/>
    <w:rsid w:val="006B4133"/>
    <w:rsid w:val="006B4318"/>
    <w:rsid w:val="006B5C93"/>
    <w:rsid w:val="006C1777"/>
    <w:rsid w:val="006C1B75"/>
    <w:rsid w:val="006C6647"/>
    <w:rsid w:val="006C68AE"/>
    <w:rsid w:val="006D1245"/>
    <w:rsid w:val="006D21B8"/>
    <w:rsid w:val="006D2407"/>
    <w:rsid w:val="006D3CD7"/>
    <w:rsid w:val="006D466E"/>
    <w:rsid w:val="006D6691"/>
    <w:rsid w:val="006E37D5"/>
    <w:rsid w:val="006E59F5"/>
    <w:rsid w:val="006E6676"/>
    <w:rsid w:val="006F2228"/>
    <w:rsid w:val="006F3F87"/>
    <w:rsid w:val="006F467F"/>
    <w:rsid w:val="006F4FCC"/>
    <w:rsid w:val="006F62C7"/>
    <w:rsid w:val="00700110"/>
    <w:rsid w:val="007078E4"/>
    <w:rsid w:val="007100CE"/>
    <w:rsid w:val="00712A2E"/>
    <w:rsid w:val="00712F10"/>
    <w:rsid w:val="00713631"/>
    <w:rsid w:val="00713D53"/>
    <w:rsid w:val="0071502D"/>
    <w:rsid w:val="007160BF"/>
    <w:rsid w:val="00721914"/>
    <w:rsid w:val="0072194B"/>
    <w:rsid w:val="007233BB"/>
    <w:rsid w:val="00723C61"/>
    <w:rsid w:val="00725712"/>
    <w:rsid w:val="00727072"/>
    <w:rsid w:val="007301FE"/>
    <w:rsid w:val="00731830"/>
    <w:rsid w:val="00731C1B"/>
    <w:rsid w:val="00732193"/>
    <w:rsid w:val="00736EE0"/>
    <w:rsid w:val="0074102B"/>
    <w:rsid w:val="007419C2"/>
    <w:rsid w:val="00742553"/>
    <w:rsid w:val="00742F28"/>
    <w:rsid w:val="007431CA"/>
    <w:rsid w:val="007440A2"/>
    <w:rsid w:val="0074581C"/>
    <w:rsid w:val="00746DE1"/>
    <w:rsid w:val="00752073"/>
    <w:rsid w:val="00752D75"/>
    <w:rsid w:val="00756D43"/>
    <w:rsid w:val="00757492"/>
    <w:rsid w:val="00761FE1"/>
    <w:rsid w:val="00765A2F"/>
    <w:rsid w:val="00766FC7"/>
    <w:rsid w:val="0076728E"/>
    <w:rsid w:val="00767564"/>
    <w:rsid w:val="00767772"/>
    <w:rsid w:val="00770FEC"/>
    <w:rsid w:val="00771705"/>
    <w:rsid w:val="00772442"/>
    <w:rsid w:val="0077295A"/>
    <w:rsid w:val="00776950"/>
    <w:rsid w:val="00777816"/>
    <w:rsid w:val="007835F5"/>
    <w:rsid w:val="0078449A"/>
    <w:rsid w:val="00784D46"/>
    <w:rsid w:val="00793762"/>
    <w:rsid w:val="007A1F58"/>
    <w:rsid w:val="007A68C5"/>
    <w:rsid w:val="007B0F0A"/>
    <w:rsid w:val="007B1647"/>
    <w:rsid w:val="007B20E4"/>
    <w:rsid w:val="007B3605"/>
    <w:rsid w:val="007B5692"/>
    <w:rsid w:val="007C24B1"/>
    <w:rsid w:val="007C31D6"/>
    <w:rsid w:val="007C5B11"/>
    <w:rsid w:val="007C5DAA"/>
    <w:rsid w:val="007C71E1"/>
    <w:rsid w:val="007D4D40"/>
    <w:rsid w:val="007D74A3"/>
    <w:rsid w:val="007D7D99"/>
    <w:rsid w:val="007D7DA0"/>
    <w:rsid w:val="007E2979"/>
    <w:rsid w:val="007E46A8"/>
    <w:rsid w:val="007E523F"/>
    <w:rsid w:val="007E6680"/>
    <w:rsid w:val="007E7171"/>
    <w:rsid w:val="007F2DFE"/>
    <w:rsid w:val="007F72B9"/>
    <w:rsid w:val="00803B70"/>
    <w:rsid w:val="00810F45"/>
    <w:rsid w:val="0081321C"/>
    <w:rsid w:val="0081773C"/>
    <w:rsid w:val="00822509"/>
    <w:rsid w:val="0082465B"/>
    <w:rsid w:val="00825BC9"/>
    <w:rsid w:val="00826268"/>
    <w:rsid w:val="008275E9"/>
    <w:rsid w:val="008316DB"/>
    <w:rsid w:val="00832143"/>
    <w:rsid w:val="00833929"/>
    <w:rsid w:val="00834C74"/>
    <w:rsid w:val="00835083"/>
    <w:rsid w:val="00835174"/>
    <w:rsid w:val="008358A0"/>
    <w:rsid w:val="00836E3F"/>
    <w:rsid w:val="008370DD"/>
    <w:rsid w:val="00845456"/>
    <w:rsid w:val="0084569A"/>
    <w:rsid w:val="00846DD0"/>
    <w:rsid w:val="008507F4"/>
    <w:rsid w:val="00850800"/>
    <w:rsid w:val="0085146B"/>
    <w:rsid w:val="00852B96"/>
    <w:rsid w:val="00853902"/>
    <w:rsid w:val="00853F2C"/>
    <w:rsid w:val="00856356"/>
    <w:rsid w:val="00861644"/>
    <w:rsid w:val="0086424E"/>
    <w:rsid w:val="00866F45"/>
    <w:rsid w:val="00867054"/>
    <w:rsid w:val="008676C7"/>
    <w:rsid w:val="00876269"/>
    <w:rsid w:val="008777B7"/>
    <w:rsid w:val="00885008"/>
    <w:rsid w:val="008876E8"/>
    <w:rsid w:val="00890C60"/>
    <w:rsid w:val="008A050D"/>
    <w:rsid w:val="008A178D"/>
    <w:rsid w:val="008A6337"/>
    <w:rsid w:val="008A6F74"/>
    <w:rsid w:val="008A6F78"/>
    <w:rsid w:val="008B29D9"/>
    <w:rsid w:val="008C0489"/>
    <w:rsid w:val="008C22D8"/>
    <w:rsid w:val="008C3681"/>
    <w:rsid w:val="008C4904"/>
    <w:rsid w:val="008C6684"/>
    <w:rsid w:val="008D00B2"/>
    <w:rsid w:val="008D04BA"/>
    <w:rsid w:val="008D077A"/>
    <w:rsid w:val="008D15D6"/>
    <w:rsid w:val="008D3419"/>
    <w:rsid w:val="008D36FF"/>
    <w:rsid w:val="008D3B07"/>
    <w:rsid w:val="008D529E"/>
    <w:rsid w:val="008D5E01"/>
    <w:rsid w:val="008D7BED"/>
    <w:rsid w:val="008D7D04"/>
    <w:rsid w:val="008E0236"/>
    <w:rsid w:val="008E0F01"/>
    <w:rsid w:val="008E1890"/>
    <w:rsid w:val="008E23C6"/>
    <w:rsid w:val="008E2E28"/>
    <w:rsid w:val="008E7EF2"/>
    <w:rsid w:val="008F0AB2"/>
    <w:rsid w:val="008F0BB1"/>
    <w:rsid w:val="008F113A"/>
    <w:rsid w:val="008F3FA8"/>
    <w:rsid w:val="008F4C3B"/>
    <w:rsid w:val="008F77DB"/>
    <w:rsid w:val="008F7D93"/>
    <w:rsid w:val="008F7E49"/>
    <w:rsid w:val="00903168"/>
    <w:rsid w:val="00904EB7"/>
    <w:rsid w:val="009138AC"/>
    <w:rsid w:val="00914831"/>
    <w:rsid w:val="0091654E"/>
    <w:rsid w:val="0091759A"/>
    <w:rsid w:val="00917618"/>
    <w:rsid w:val="00925BD4"/>
    <w:rsid w:val="009260B4"/>
    <w:rsid w:val="009307B9"/>
    <w:rsid w:val="00932447"/>
    <w:rsid w:val="00934FB2"/>
    <w:rsid w:val="00936ECD"/>
    <w:rsid w:val="009404E8"/>
    <w:rsid w:val="00945271"/>
    <w:rsid w:val="009533D3"/>
    <w:rsid w:val="0095340B"/>
    <w:rsid w:val="00953914"/>
    <w:rsid w:val="00954E7D"/>
    <w:rsid w:val="00955151"/>
    <w:rsid w:val="009553B4"/>
    <w:rsid w:val="00962ED8"/>
    <w:rsid w:val="00963B79"/>
    <w:rsid w:val="009675D3"/>
    <w:rsid w:val="009679F4"/>
    <w:rsid w:val="00967A3D"/>
    <w:rsid w:val="00971E40"/>
    <w:rsid w:val="00973560"/>
    <w:rsid w:val="00973FFB"/>
    <w:rsid w:val="0097434C"/>
    <w:rsid w:val="00976698"/>
    <w:rsid w:val="009837B3"/>
    <w:rsid w:val="009838A8"/>
    <w:rsid w:val="00983967"/>
    <w:rsid w:val="00983F70"/>
    <w:rsid w:val="00986651"/>
    <w:rsid w:val="00987BC9"/>
    <w:rsid w:val="00990936"/>
    <w:rsid w:val="00993734"/>
    <w:rsid w:val="00995450"/>
    <w:rsid w:val="009954E8"/>
    <w:rsid w:val="00996303"/>
    <w:rsid w:val="0099713C"/>
    <w:rsid w:val="009A22FD"/>
    <w:rsid w:val="009A35F0"/>
    <w:rsid w:val="009A5021"/>
    <w:rsid w:val="009A6DC8"/>
    <w:rsid w:val="009B1AED"/>
    <w:rsid w:val="009B1F75"/>
    <w:rsid w:val="009B24AD"/>
    <w:rsid w:val="009B2BBE"/>
    <w:rsid w:val="009B31E5"/>
    <w:rsid w:val="009B4E8D"/>
    <w:rsid w:val="009B4FD7"/>
    <w:rsid w:val="009C1787"/>
    <w:rsid w:val="009C2FFF"/>
    <w:rsid w:val="009C68F6"/>
    <w:rsid w:val="009C7099"/>
    <w:rsid w:val="009D0E80"/>
    <w:rsid w:val="009D2910"/>
    <w:rsid w:val="009D2EEA"/>
    <w:rsid w:val="009D5907"/>
    <w:rsid w:val="009D6815"/>
    <w:rsid w:val="009D7412"/>
    <w:rsid w:val="009E1948"/>
    <w:rsid w:val="009E1E34"/>
    <w:rsid w:val="009E41EB"/>
    <w:rsid w:val="009E6378"/>
    <w:rsid w:val="009F2AA7"/>
    <w:rsid w:val="009F520C"/>
    <w:rsid w:val="009F7FFC"/>
    <w:rsid w:val="00A00336"/>
    <w:rsid w:val="00A03810"/>
    <w:rsid w:val="00A03D04"/>
    <w:rsid w:val="00A04221"/>
    <w:rsid w:val="00A04230"/>
    <w:rsid w:val="00A04CDD"/>
    <w:rsid w:val="00A120B0"/>
    <w:rsid w:val="00A147A6"/>
    <w:rsid w:val="00A14871"/>
    <w:rsid w:val="00A1640F"/>
    <w:rsid w:val="00A20060"/>
    <w:rsid w:val="00A203E5"/>
    <w:rsid w:val="00A238F4"/>
    <w:rsid w:val="00A240B0"/>
    <w:rsid w:val="00A24DAC"/>
    <w:rsid w:val="00A259E4"/>
    <w:rsid w:val="00A26718"/>
    <w:rsid w:val="00A26AAF"/>
    <w:rsid w:val="00A3040F"/>
    <w:rsid w:val="00A313CD"/>
    <w:rsid w:val="00A317E0"/>
    <w:rsid w:val="00A32941"/>
    <w:rsid w:val="00A36F3E"/>
    <w:rsid w:val="00A432E1"/>
    <w:rsid w:val="00A45D00"/>
    <w:rsid w:val="00A50D6F"/>
    <w:rsid w:val="00A52564"/>
    <w:rsid w:val="00A53433"/>
    <w:rsid w:val="00A536A0"/>
    <w:rsid w:val="00A571B9"/>
    <w:rsid w:val="00A66021"/>
    <w:rsid w:val="00A67CD0"/>
    <w:rsid w:val="00A7193D"/>
    <w:rsid w:val="00A720FE"/>
    <w:rsid w:val="00A746E6"/>
    <w:rsid w:val="00A748C2"/>
    <w:rsid w:val="00A751D0"/>
    <w:rsid w:val="00A7612B"/>
    <w:rsid w:val="00A76734"/>
    <w:rsid w:val="00A7798A"/>
    <w:rsid w:val="00A8158A"/>
    <w:rsid w:val="00A827E4"/>
    <w:rsid w:val="00A8333B"/>
    <w:rsid w:val="00A8349B"/>
    <w:rsid w:val="00A87959"/>
    <w:rsid w:val="00A973A5"/>
    <w:rsid w:val="00A9798D"/>
    <w:rsid w:val="00AA02D1"/>
    <w:rsid w:val="00AA2253"/>
    <w:rsid w:val="00AA527A"/>
    <w:rsid w:val="00AB0597"/>
    <w:rsid w:val="00AB2A19"/>
    <w:rsid w:val="00AB6BB0"/>
    <w:rsid w:val="00AB6F40"/>
    <w:rsid w:val="00AB7B96"/>
    <w:rsid w:val="00AC0683"/>
    <w:rsid w:val="00AC0704"/>
    <w:rsid w:val="00AC1176"/>
    <w:rsid w:val="00AC516C"/>
    <w:rsid w:val="00AC7E95"/>
    <w:rsid w:val="00AD10A8"/>
    <w:rsid w:val="00AD297F"/>
    <w:rsid w:val="00AD3B1B"/>
    <w:rsid w:val="00AD70B1"/>
    <w:rsid w:val="00AD75F2"/>
    <w:rsid w:val="00AE02C7"/>
    <w:rsid w:val="00AE04EA"/>
    <w:rsid w:val="00AE21EA"/>
    <w:rsid w:val="00AE26F6"/>
    <w:rsid w:val="00AE3DC2"/>
    <w:rsid w:val="00AE4E88"/>
    <w:rsid w:val="00AE5B43"/>
    <w:rsid w:val="00AF17C5"/>
    <w:rsid w:val="00AF2898"/>
    <w:rsid w:val="00AF2A69"/>
    <w:rsid w:val="00AF3A06"/>
    <w:rsid w:val="00AF42C7"/>
    <w:rsid w:val="00AF5C98"/>
    <w:rsid w:val="00AF659F"/>
    <w:rsid w:val="00AF7707"/>
    <w:rsid w:val="00B01D3E"/>
    <w:rsid w:val="00B050DE"/>
    <w:rsid w:val="00B07743"/>
    <w:rsid w:val="00B121F3"/>
    <w:rsid w:val="00B126D4"/>
    <w:rsid w:val="00B14B42"/>
    <w:rsid w:val="00B21613"/>
    <w:rsid w:val="00B2486F"/>
    <w:rsid w:val="00B27328"/>
    <w:rsid w:val="00B33058"/>
    <w:rsid w:val="00B3689B"/>
    <w:rsid w:val="00B36DF8"/>
    <w:rsid w:val="00B4094B"/>
    <w:rsid w:val="00B40DE0"/>
    <w:rsid w:val="00B4551A"/>
    <w:rsid w:val="00B45ACE"/>
    <w:rsid w:val="00B45B97"/>
    <w:rsid w:val="00B46224"/>
    <w:rsid w:val="00B473EB"/>
    <w:rsid w:val="00B53A6F"/>
    <w:rsid w:val="00B53B6E"/>
    <w:rsid w:val="00B54148"/>
    <w:rsid w:val="00B55D1C"/>
    <w:rsid w:val="00B56446"/>
    <w:rsid w:val="00B56BE9"/>
    <w:rsid w:val="00B56D65"/>
    <w:rsid w:val="00B622D2"/>
    <w:rsid w:val="00B63007"/>
    <w:rsid w:val="00B631DC"/>
    <w:rsid w:val="00B649E1"/>
    <w:rsid w:val="00B656C7"/>
    <w:rsid w:val="00B65BD1"/>
    <w:rsid w:val="00B67854"/>
    <w:rsid w:val="00B70D88"/>
    <w:rsid w:val="00B7520E"/>
    <w:rsid w:val="00B778B5"/>
    <w:rsid w:val="00B77CEC"/>
    <w:rsid w:val="00B77D70"/>
    <w:rsid w:val="00B77FD1"/>
    <w:rsid w:val="00B81712"/>
    <w:rsid w:val="00B837EB"/>
    <w:rsid w:val="00B87396"/>
    <w:rsid w:val="00B946FF"/>
    <w:rsid w:val="00B9473B"/>
    <w:rsid w:val="00BA0B8A"/>
    <w:rsid w:val="00BA0DED"/>
    <w:rsid w:val="00BA1A4C"/>
    <w:rsid w:val="00BA6B70"/>
    <w:rsid w:val="00BA75B8"/>
    <w:rsid w:val="00BB0C82"/>
    <w:rsid w:val="00BB229C"/>
    <w:rsid w:val="00BB25A7"/>
    <w:rsid w:val="00BB3800"/>
    <w:rsid w:val="00BB4433"/>
    <w:rsid w:val="00BB5A54"/>
    <w:rsid w:val="00BB60A7"/>
    <w:rsid w:val="00BC1DDA"/>
    <w:rsid w:val="00BC5844"/>
    <w:rsid w:val="00BC65CC"/>
    <w:rsid w:val="00BD2231"/>
    <w:rsid w:val="00BD2F5E"/>
    <w:rsid w:val="00BD3856"/>
    <w:rsid w:val="00BD40A0"/>
    <w:rsid w:val="00BD4889"/>
    <w:rsid w:val="00BD6ACF"/>
    <w:rsid w:val="00BD6BE1"/>
    <w:rsid w:val="00BE09F8"/>
    <w:rsid w:val="00BE1BBB"/>
    <w:rsid w:val="00BE3659"/>
    <w:rsid w:val="00BE541C"/>
    <w:rsid w:val="00BE592F"/>
    <w:rsid w:val="00BE5C6C"/>
    <w:rsid w:val="00BE6E71"/>
    <w:rsid w:val="00BE78FA"/>
    <w:rsid w:val="00BF04CB"/>
    <w:rsid w:val="00BF200D"/>
    <w:rsid w:val="00BF4585"/>
    <w:rsid w:val="00BF5647"/>
    <w:rsid w:val="00C01DA3"/>
    <w:rsid w:val="00C022C8"/>
    <w:rsid w:val="00C02C16"/>
    <w:rsid w:val="00C03E30"/>
    <w:rsid w:val="00C04A07"/>
    <w:rsid w:val="00C05493"/>
    <w:rsid w:val="00C066A4"/>
    <w:rsid w:val="00C0694E"/>
    <w:rsid w:val="00C10F6F"/>
    <w:rsid w:val="00C1159B"/>
    <w:rsid w:val="00C11DD7"/>
    <w:rsid w:val="00C124BB"/>
    <w:rsid w:val="00C12D90"/>
    <w:rsid w:val="00C138BC"/>
    <w:rsid w:val="00C20AAD"/>
    <w:rsid w:val="00C214DA"/>
    <w:rsid w:val="00C22552"/>
    <w:rsid w:val="00C22B79"/>
    <w:rsid w:val="00C23837"/>
    <w:rsid w:val="00C24977"/>
    <w:rsid w:val="00C255B7"/>
    <w:rsid w:val="00C25F45"/>
    <w:rsid w:val="00C25F88"/>
    <w:rsid w:val="00C33336"/>
    <w:rsid w:val="00C35071"/>
    <w:rsid w:val="00C40E59"/>
    <w:rsid w:val="00C41FE1"/>
    <w:rsid w:val="00C42BDB"/>
    <w:rsid w:val="00C4367C"/>
    <w:rsid w:val="00C4430F"/>
    <w:rsid w:val="00C46550"/>
    <w:rsid w:val="00C51D1B"/>
    <w:rsid w:val="00C56BE3"/>
    <w:rsid w:val="00C61794"/>
    <w:rsid w:val="00C62C6F"/>
    <w:rsid w:val="00C6392E"/>
    <w:rsid w:val="00C654E6"/>
    <w:rsid w:val="00C65A3D"/>
    <w:rsid w:val="00C709CB"/>
    <w:rsid w:val="00C720D9"/>
    <w:rsid w:val="00C72F4C"/>
    <w:rsid w:val="00C736B5"/>
    <w:rsid w:val="00C73978"/>
    <w:rsid w:val="00C73D89"/>
    <w:rsid w:val="00C75E48"/>
    <w:rsid w:val="00C81A85"/>
    <w:rsid w:val="00C91960"/>
    <w:rsid w:val="00C92689"/>
    <w:rsid w:val="00C959CC"/>
    <w:rsid w:val="00C96549"/>
    <w:rsid w:val="00CA0DA0"/>
    <w:rsid w:val="00CA14F8"/>
    <w:rsid w:val="00CA3E84"/>
    <w:rsid w:val="00CA5D39"/>
    <w:rsid w:val="00CA7672"/>
    <w:rsid w:val="00CB10F2"/>
    <w:rsid w:val="00CB133E"/>
    <w:rsid w:val="00CB27A9"/>
    <w:rsid w:val="00CB36E7"/>
    <w:rsid w:val="00CB75F1"/>
    <w:rsid w:val="00CC4954"/>
    <w:rsid w:val="00CC52D2"/>
    <w:rsid w:val="00CC6948"/>
    <w:rsid w:val="00CD2261"/>
    <w:rsid w:val="00CD3608"/>
    <w:rsid w:val="00CD779C"/>
    <w:rsid w:val="00CE3A2F"/>
    <w:rsid w:val="00CE49AA"/>
    <w:rsid w:val="00CE58E1"/>
    <w:rsid w:val="00CF0178"/>
    <w:rsid w:val="00CF10AD"/>
    <w:rsid w:val="00CF26AB"/>
    <w:rsid w:val="00CF2A2D"/>
    <w:rsid w:val="00CF67F9"/>
    <w:rsid w:val="00D078AA"/>
    <w:rsid w:val="00D07D91"/>
    <w:rsid w:val="00D10081"/>
    <w:rsid w:val="00D11357"/>
    <w:rsid w:val="00D1200B"/>
    <w:rsid w:val="00D213FB"/>
    <w:rsid w:val="00D24ADC"/>
    <w:rsid w:val="00D26795"/>
    <w:rsid w:val="00D305E0"/>
    <w:rsid w:val="00D30FA3"/>
    <w:rsid w:val="00D3242C"/>
    <w:rsid w:val="00D32467"/>
    <w:rsid w:val="00D34AF8"/>
    <w:rsid w:val="00D355FC"/>
    <w:rsid w:val="00D37C75"/>
    <w:rsid w:val="00D44B21"/>
    <w:rsid w:val="00D51771"/>
    <w:rsid w:val="00D5285D"/>
    <w:rsid w:val="00D52E87"/>
    <w:rsid w:val="00D55BB5"/>
    <w:rsid w:val="00D566E3"/>
    <w:rsid w:val="00D5689D"/>
    <w:rsid w:val="00D56D01"/>
    <w:rsid w:val="00D66F84"/>
    <w:rsid w:val="00D72690"/>
    <w:rsid w:val="00D72C51"/>
    <w:rsid w:val="00D75C4F"/>
    <w:rsid w:val="00D76A3C"/>
    <w:rsid w:val="00D82780"/>
    <w:rsid w:val="00D82865"/>
    <w:rsid w:val="00D87633"/>
    <w:rsid w:val="00D957B9"/>
    <w:rsid w:val="00D95BB0"/>
    <w:rsid w:val="00D95F58"/>
    <w:rsid w:val="00D96E37"/>
    <w:rsid w:val="00D97D16"/>
    <w:rsid w:val="00DA0BC7"/>
    <w:rsid w:val="00DA16AC"/>
    <w:rsid w:val="00DA17C3"/>
    <w:rsid w:val="00DA2E07"/>
    <w:rsid w:val="00DA3183"/>
    <w:rsid w:val="00DA4ABC"/>
    <w:rsid w:val="00DA646E"/>
    <w:rsid w:val="00DB579A"/>
    <w:rsid w:val="00DB6A6B"/>
    <w:rsid w:val="00DC1D96"/>
    <w:rsid w:val="00DC2401"/>
    <w:rsid w:val="00DC25D2"/>
    <w:rsid w:val="00DC39FD"/>
    <w:rsid w:val="00DC3F6C"/>
    <w:rsid w:val="00DC4181"/>
    <w:rsid w:val="00DC4615"/>
    <w:rsid w:val="00DC4D63"/>
    <w:rsid w:val="00DC6AA2"/>
    <w:rsid w:val="00DD07EF"/>
    <w:rsid w:val="00DD0F37"/>
    <w:rsid w:val="00DD19A1"/>
    <w:rsid w:val="00DD3DCE"/>
    <w:rsid w:val="00DD7840"/>
    <w:rsid w:val="00DE4ECB"/>
    <w:rsid w:val="00DE5C2D"/>
    <w:rsid w:val="00DE64C4"/>
    <w:rsid w:val="00DF0EE4"/>
    <w:rsid w:val="00DF7022"/>
    <w:rsid w:val="00E0024F"/>
    <w:rsid w:val="00E05093"/>
    <w:rsid w:val="00E0611E"/>
    <w:rsid w:val="00E111B4"/>
    <w:rsid w:val="00E11C30"/>
    <w:rsid w:val="00E12ADD"/>
    <w:rsid w:val="00E14000"/>
    <w:rsid w:val="00E14EB8"/>
    <w:rsid w:val="00E15281"/>
    <w:rsid w:val="00E163D8"/>
    <w:rsid w:val="00E20DBD"/>
    <w:rsid w:val="00E22E51"/>
    <w:rsid w:val="00E26B74"/>
    <w:rsid w:val="00E33974"/>
    <w:rsid w:val="00E35C95"/>
    <w:rsid w:val="00E363EF"/>
    <w:rsid w:val="00E37009"/>
    <w:rsid w:val="00E408D4"/>
    <w:rsid w:val="00E44475"/>
    <w:rsid w:val="00E4467D"/>
    <w:rsid w:val="00E47949"/>
    <w:rsid w:val="00E579BA"/>
    <w:rsid w:val="00E622F1"/>
    <w:rsid w:val="00E62758"/>
    <w:rsid w:val="00E64359"/>
    <w:rsid w:val="00E64916"/>
    <w:rsid w:val="00E64FBB"/>
    <w:rsid w:val="00E71D30"/>
    <w:rsid w:val="00E7464F"/>
    <w:rsid w:val="00E75D6D"/>
    <w:rsid w:val="00E80756"/>
    <w:rsid w:val="00E81919"/>
    <w:rsid w:val="00E860C5"/>
    <w:rsid w:val="00E91E53"/>
    <w:rsid w:val="00E91F5C"/>
    <w:rsid w:val="00E92FED"/>
    <w:rsid w:val="00E93F34"/>
    <w:rsid w:val="00E940EA"/>
    <w:rsid w:val="00E95667"/>
    <w:rsid w:val="00E95B61"/>
    <w:rsid w:val="00E9682C"/>
    <w:rsid w:val="00EA190C"/>
    <w:rsid w:val="00EA3F0D"/>
    <w:rsid w:val="00EA5C5F"/>
    <w:rsid w:val="00EA695B"/>
    <w:rsid w:val="00EB275B"/>
    <w:rsid w:val="00EB30B3"/>
    <w:rsid w:val="00EB3BB4"/>
    <w:rsid w:val="00EB56AB"/>
    <w:rsid w:val="00EB5D16"/>
    <w:rsid w:val="00EB6ABC"/>
    <w:rsid w:val="00EB72A6"/>
    <w:rsid w:val="00EC10CA"/>
    <w:rsid w:val="00EC2562"/>
    <w:rsid w:val="00EC36B0"/>
    <w:rsid w:val="00EC3ED6"/>
    <w:rsid w:val="00EC55E6"/>
    <w:rsid w:val="00EC75A4"/>
    <w:rsid w:val="00ED4603"/>
    <w:rsid w:val="00ED4C17"/>
    <w:rsid w:val="00EE024D"/>
    <w:rsid w:val="00EE0A64"/>
    <w:rsid w:val="00EE1EB5"/>
    <w:rsid w:val="00EE5AEB"/>
    <w:rsid w:val="00EE6107"/>
    <w:rsid w:val="00EF00D1"/>
    <w:rsid w:val="00EF02EF"/>
    <w:rsid w:val="00EF0AC7"/>
    <w:rsid w:val="00EF0B38"/>
    <w:rsid w:val="00EF485B"/>
    <w:rsid w:val="00F002E8"/>
    <w:rsid w:val="00F007C2"/>
    <w:rsid w:val="00F03730"/>
    <w:rsid w:val="00F03E24"/>
    <w:rsid w:val="00F056EF"/>
    <w:rsid w:val="00F07DBE"/>
    <w:rsid w:val="00F12901"/>
    <w:rsid w:val="00F12EFF"/>
    <w:rsid w:val="00F17307"/>
    <w:rsid w:val="00F201A3"/>
    <w:rsid w:val="00F20274"/>
    <w:rsid w:val="00F21382"/>
    <w:rsid w:val="00F272D5"/>
    <w:rsid w:val="00F306B3"/>
    <w:rsid w:val="00F343A7"/>
    <w:rsid w:val="00F428D2"/>
    <w:rsid w:val="00F45172"/>
    <w:rsid w:val="00F46921"/>
    <w:rsid w:val="00F473A9"/>
    <w:rsid w:val="00F5035D"/>
    <w:rsid w:val="00F5487A"/>
    <w:rsid w:val="00F56B22"/>
    <w:rsid w:val="00F63046"/>
    <w:rsid w:val="00F65F4C"/>
    <w:rsid w:val="00F716DF"/>
    <w:rsid w:val="00F7263F"/>
    <w:rsid w:val="00F73208"/>
    <w:rsid w:val="00F73CB5"/>
    <w:rsid w:val="00F746EC"/>
    <w:rsid w:val="00F74936"/>
    <w:rsid w:val="00F75FFA"/>
    <w:rsid w:val="00F77009"/>
    <w:rsid w:val="00F80549"/>
    <w:rsid w:val="00F81E30"/>
    <w:rsid w:val="00F83FD4"/>
    <w:rsid w:val="00F85A42"/>
    <w:rsid w:val="00F939CE"/>
    <w:rsid w:val="00F95B70"/>
    <w:rsid w:val="00FA086C"/>
    <w:rsid w:val="00FA092F"/>
    <w:rsid w:val="00FA1EE6"/>
    <w:rsid w:val="00FA5631"/>
    <w:rsid w:val="00FA703F"/>
    <w:rsid w:val="00FA781D"/>
    <w:rsid w:val="00FB2BE5"/>
    <w:rsid w:val="00FB6D5C"/>
    <w:rsid w:val="00FB75A0"/>
    <w:rsid w:val="00FC1218"/>
    <w:rsid w:val="00FC15DF"/>
    <w:rsid w:val="00FC2FAF"/>
    <w:rsid w:val="00FC3B9A"/>
    <w:rsid w:val="00FC5C38"/>
    <w:rsid w:val="00FD1764"/>
    <w:rsid w:val="00FD1C65"/>
    <w:rsid w:val="00FD1FE0"/>
    <w:rsid w:val="00FD34CE"/>
    <w:rsid w:val="00FD5144"/>
    <w:rsid w:val="00FE3831"/>
    <w:rsid w:val="00FE3FBD"/>
    <w:rsid w:val="00FE57FB"/>
    <w:rsid w:val="00FE6D4C"/>
    <w:rsid w:val="00FF17C7"/>
    <w:rsid w:val="00FF2FD1"/>
    <w:rsid w:val="00FF3BD2"/>
    <w:rsid w:val="00FF6FB3"/>
    <w:rsid w:val="00FF77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9EBA6"/>
  <w15:chartTrackingRefBased/>
  <w15:docId w15:val="{A888EB7A-CE02-40CB-A436-4709DFDD6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200" w:line="280" w:lineRule="atLeast"/>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qFormat="1"/>
    <w:lsdException w:name="toc 2" w:locked="0" w:semiHidden="1" w:uiPriority="39"/>
    <w:lsdException w:name="toc 3" w:locked="0"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locked="0" w:semiHidden="1" w:uiPriority="0"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locked="0" w:semiHidden="1"/>
    <w:lsdException w:name="List" w:semiHidden="1"/>
    <w:lsdException w:name="List Bullet" w:locked="0" w:semiHidden="1" w:uiPriority="0"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10" w:qFormat="1"/>
    <w:lsdException w:name="Closing" w:semiHidden="1"/>
    <w:lsdException w:name="Signature" w:semiHidden="1"/>
    <w:lsdException w:name="Default Paragraph Font" w:locked="0" w:semiHidden="1" w:uiPriority="1" w:unhideWhenUsed="1"/>
    <w:lsdException w:name="Body Text" w:locked="0"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D078AA"/>
  </w:style>
  <w:style w:type="paragraph" w:styleId="Heading1">
    <w:name w:val="heading 1"/>
    <w:basedOn w:val="Normal"/>
    <w:next w:val="BodyText"/>
    <w:link w:val="Heading1Char"/>
    <w:qFormat/>
    <w:rsid w:val="00324449"/>
    <w:pPr>
      <w:keepNext/>
      <w:keepLines/>
      <w:spacing w:before="240" w:line="620" w:lineRule="exact"/>
      <w:outlineLvl w:val="0"/>
    </w:pPr>
    <w:rPr>
      <w:rFonts w:asciiTheme="majorHAnsi" w:eastAsiaTheme="majorEastAsia" w:hAnsiTheme="majorHAnsi" w:cstheme="majorBidi"/>
      <w:color w:val="auto"/>
      <w:sz w:val="40"/>
      <w:szCs w:val="32"/>
    </w:rPr>
  </w:style>
  <w:style w:type="paragraph" w:styleId="Heading2">
    <w:name w:val="heading 2"/>
    <w:basedOn w:val="Normal"/>
    <w:next w:val="BodyText"/>
    <w:link w:val="Heading2Char"/>
    <w:qFormat/>
    <w:rsid w:val="00587C4F"/>
    <w:pPr>
      <w:keepNext/>
      <w:keepLines/>
      <w:suppressAutoHyphens/>
      <w:spacing w:before="240" w:line="440" w:lineRule="exact"/>
      <w:outlineLvl w:val="1"/>
    </w:pPr>
    <w:rPr>
      <w:rFonts w:asciiTheme="majorHAnsi" w:eastAsiaTheme="majorEastAsia" w:hAnsiTheme="majorHAnsi" w:cstheme="majorBidi"/>
      <w:color w:val="auto"/>
      <w:sz w:val="36"/>
      <w:szCs w:val="26"/>
    </w:rPr>
  </w:style>
  <w:style w:type="paragraph" w:styleId="Heading3">
    <w:name w:val="heading 3"/>
    <w:basedOn w:val="Normal"/>
    <w:next w:val="BodyText"/>
    <w:link w:val="Heading3Char"/>
    <w:qFormat/>
    <w:rsid w:val="0046033C"/>
    <w:pPr>
      <w:keepNext/>
      <w:keepLines/>
      <w:outlineLvl w:val="2"/>
    </w:pPr>
    <w:rPr>
      <w:rFonts w:asciiTheme="majorHAnsi" w:eastAsiaTheme="majorEastAsia" w:hAnsiTheme="majorHAnsi" w:cstheme="majorBidi"/>
      <w:b/>
      <w:szCs w:val="24"/>
    </w:rPr>
  </w:style>
  <w:style w:type="paragraph" w:styleId="Heading4">
    <w:name w:val="heading 4"/>
    <w:basedOn w:val="Heading3"/>
    <w:next w:val="Normal"/>
    <w:link w:val="Heading4Char"/>
    <w:uiPriority w:val="9"/>
    <w:semiHidden/>
    <w:qFormat/>
    <w:locked/>
    <w:rsid w:val="0046033C"/>
    <w:pPr>
      <w:spacing w:before="40" w:after="0"/>
      <w:outlineLvl w:val="3"/>
    </w:pPr>
    <w:rPr>
      <w:iCs/>
      <w:color w:val="auto"/>
    </w:rPr>
  </w:style>
  <w:style w:type="paragraph" w:styleId="Heading5">
    <w:name w:val="heading 5"/>
    <w:basedOn w:val="Heading4"/>
    <w:next w:val="Normal"/>
    <w:link w:val="Heading5Char"/>
    <w:uiPriority w:val="9"/>
    <w:semiHidden/>
    <w:qFormat/>
    <w:locked/>
    <w:rsid w:val="0046033C"/>
    <w:pPr>
      <w:outlineLvl w:val="4"/>
    </w:pPr>
  </w:style>
  <w:style w:type="paragraph" w:styleId="Heading6">
    <w:name w:val="heading 6"/>
    <w:basedOn w:val="Heading5"/>
    <w:next w:val="Normal"/>
    <w:link w:val="Heading6Char"/>
    <w:uiPriority w:val="9"/>
    <w:semiHidden/>
    <w:qFormat/>
    <w:locked/>
    <w:rsid w:val="0046033C"/>
    <w:pPr>
      <w:outlineLvl w:val="5"/>
    </w:pPr>
  </w:style>
  <w:style w:type="paragraph" w:styleId="Heading7">
    <w:name w:val="heading 7"/>
    <w:basedOn w:val="Normal"/>
    <w:next w:val="Heading6"/>
    <w:link w:val="Heading7Char"/>
    <w:uiPriority w:val="9"/>
    <w:semiHidden/>
    <w:qFormat/>
    <w:locked/>
    <w:rsid w:val="0046033C"/>
    <w:pPr>
      <w:keepNext/>
      <w:keepLines/>
      <w:spacing w:before="40" w:after="0"/>
      <w:outlineLvl w:val="6"/>
    </w:pPr>
    <w:rPr>
      <w:rFonts w:asciiTheme="majorHAnsi" w:eastAsiaTheme="majorEastAsia" w:hAnsiTheme="majorHAnsi" w:cstheme="majorBidi"/>
      <w:b/>
      <w:iCs/>
      <w:color w:val="auto"/>
    </w:rPr>
  </w:style>
  <w:style w:type="paragraph" w:styleId="Heading8">
    <w:name w:val="heading 8"/>
    <w:basedOn w:val="Heading7"/>
    <w:next w:val="Normal"/>
    <w:link w:val="Heading8Char"/>
    <w:uiPriority w:val="9"/>
    <w:semiHidden/>
    <w:qFormat/>
    <w:locked/>
    <w:rsid w:val="0046033C"/>
    <w:pPr>
      <w:outlineLvl w:val="7"/>
    </w:pPr>
    <w:rPr>
      <w:szCs w:val="21"/>
    </w:rPr>
  </w:style>
  <w:style w:type="paragraph" w:styleId="Heading9">
    <w:name w:val="heading 9"/>
    <w:basedOn w:val="Normal"/>
    <w:next w:val="Heading8"/>
    <w:link w:val="Heading9Char"/>
    <w:uiPriority w:val="9"/>
    <w:semiHidden/>
    <w:qFormat/>
    <w:locked/>
    <w:rsid w:val="0046033C"/>
    <w:pPr>
      <w:keepNext/>
      <w:keepLines/>
      <w:spacing w:before="40" w:after="0"/>
      <w:outlineLvl w:val="8"/>
    </w:pPr>
    <w:rPr>
      <w:rFonts w:asciiTheme="majorHAnsi" w:eastAsiaTheme="majorEastAsia" w:hAnsiTheme="majorHAnsi" w:cstheme="majorBidi"/>
      <w:b/>
      <w:iCs/>
      <w:color w:val="auto"/>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4B5254"/>
    <w:pPr>
      <w:suppressAutoHyphens/>
    </w:pPr>
  </w:style>
  <w:style w:type="character" w:customStyle="1" w:styleId="BodyTextChar">
    <w:name w:val="Body Text Char"/>
    <w:basedOn w:val="DefaultParagraphFont"/>
    <w:link w:val="BodyText"/>
    <w:rsid w:val="004B5254"/>
  </w:style>
  <w:style w:type="paragraph" w:customStyle="1" w:styleId="BackPage">
    <w:name w:val="Back Page"/>
    <w:basedOn w:val="Normal"/>
    <w:uiPriority w:val="99"/>
    <w:qFormat/>
    <w:rsid w:val="00DC4D63"/>
    <w:pPr>
      <w:suppressAutoHyphens/>
      <w:spacing w:after="180" w:line="320" w:lineRule="atLeast"/>
      <w:ind w:left="2835"/>
    </w:pPr>
    <w:rPr>
      <w:rFonts w:ascii="Arial" w:hAnsi="Arial"/>
    </w:rPr>
  </w:style>
  <w:style w:type="paragraph" w:styleId="ListBullet">
    <w:name w:val="List Bullet"/>
    <w:aliases w:val="Bullet"/>
    <w:basedOn w:val="Normal"/>
    <w:qFormat/>
    <w:rsid w:val="00F75FFA"/>
    <w:pPr>
      <w:numPr>
        <w:numId w:val="1"/>
      </w:numPr>
      <w:suppressAutoHyphens/>
    </w:pPr>
    <w:rPr>
      <w:rFonts w:ascii="Arial" w:hAnsi="Arial"/>
    </w:rPr>
  </w:style>
  <w:style w:type="paragraph" w:customStyle="1" w:styleId="BulletNumbered">
    <w:name w:val="Bullet Numbered"/>
    <w:basedOn w:val="ListBullet"/>
    <w:qFormat/>
    <w:rsid w:val="00987BC9"/>
    <w:pPr>
      <w:numPr>
        <w:numId w:val="2"/>
      </w:numPr>
    </w:pPr>
  </w:style>
  <w:style w:type="paragraph" w:styleId="Footer">
    <w:name w:val="footer"/>
    <w:basedOn w:val="Normal"/>
    <w:link w:val="FooterChar"/>
    <w:qFormat/>
    <w:rsid w:val="00B77D70"/>
    <w:pPr>
      <w:tabs>
        <w:tab w:val="right" w:pos="10206"/>
      </w:tabs>
    </w:pPr>
    <w:rPr>
      <w:rFonts w:ascii="Arial" w:hAnsi="Arial"/>
      <w:color w:val="auto"/>
    </w:rPr>
  </w:style>
  <w:style w:type="character" w:customStyle="1" w:styleId="FooterChar">
    <w:name w:val="Footer Char"/>
    <w:basedOn w:val="DefaultParagraphFont"/>
    <w:link w:val="Footer"/>
    <w:rsid w:val="00B77D70"/>
    <w:rPr>
      <w:rFonts w:ascii="Arial" w:hAnsi="Arial"/>
      <w:color w:val="auto"/>
    </w:rPr>
  </w:style>
  <w:style w:type="character" w:customStyle="1" w:styleId="Heading1Char">
    <w:name w:val="Heading 1 Char"/>
    <w:basedOn w:val="DefaultParagraphFont"/>
    <w:link w:val="Heading1"/>
    <w:rsid w:val="00324449"/>
    <w:rPr>
      <w:rFonts w:asciiTheme="majorHAnsi" w:eastAsiaTheme="majorEastAsia" w:hAnsiTheme="majorHAnsi" w:cstheme="majorBidi"/>
      <w:color w:val="auto"/>
      <w:sz w:val="40"/>
      <w:szCs w:val="32"/>
    </w:rPr>
  </w:style>
  <w:style w:type="character" w:customStyle="1" w:styleId="Heading2Char">
    <w:name w:val="Heading 2 Char"/>
    <w:basedOn w:val="DefaultParagraphFont"/>
    <w:link w:val="Heading2"/>
    <w:rsid w:val="00E93F34"/>
    <w:rPr>
      <w:rFonts w:asciiTheme="majorHAnsi" w:eastAsiaTheme="majorEastAsia" w:hAnsiTheme="majorHAnsi" w:cstheme="majorBidi"/>
      <w:color w:val="auto"/>
      <w:sz w:val="36"/>
      <w:szCs w:val="26"/>
    </w:rPr>
  </w:style>
  <w:style w:type="character" w:customStyle="1" w:styleId="Heading3Char">
    <w:name w:val="Heading 3 Char"/>
    <w:basedOn w:val="DefaultParagraphFont"/>
    <w:link w:val="Heading3"/>
    <w:rsid w:val="00164B25"/>
    <w:rPr>
      <w:rFonts w:asciiTheme="majorHAnsi" w:eastAsiaTheme="majorEastAsia" w:hAnsiTheme="majorHAnsi" w:cstheme="majorBidi"/>
      <w:b/>
      <w:szCs w:val="24"/>
    </w:rPr>
  </w:style>
  <w:style w:type="paragraph" w:styleId="Subtitle">
    <w:name w:val="Subtitle"/>
    <w:aliases w:val="Full title"/>
    <w:basedOn w:val="Normal"/>
    <w:next w:val="BodyText"/>
    <w:link w:val="SubtitleChar"/>
    <w:uiPriority w:val="11"/>
    <w:qFormat/>
    <w:rsid w:val="0078449A"/>
    <w:pPr>
      <w:numPr>
        <w:ilvl w:val="1"/>
      </w:numPr>
      <w:suppressAutoHyphens/>
      <w:spacing w:line="240" w:lineRule="auto"/>
    </w:pPr>
    <w:rPr>
      <w:rFonts w:ascii="Arial" w:eastAsiaTheme="minorEastAsia" w:hAnsi="Arial"/>
      <w:sz w:val="44"/>
    </w:rPr>
  </w:style>
  <w:style w:type="character" w:customStyle="1" w:styleId="SubtitleChar">
    <w:name w:val="Subtitle Char"/>
    <w:aliases w:val="Full title Char"/>
    <w:basedOn w:val="DefaultParagraphFont"/>
    <w:link w:val="Subtitle"/>
    <w:uiPriority w:val="11"/>
    <w:rsid w:val="0078449A"/>
    <w:rPr>
      <w:rFonts w:ascii="Arial" w:eastAsiaTheme="minorEastAsia" w:hAnsi="Arial"/>
      <w:sz w:val="44"/>
    </w:rPr>
  </w:style>
  <w:style w:type="paragraph" w:styleId="Title">
    <w:name w:val="Title"/>
    <w:aliases w:val="Short Title"/>
    <w:basedOn w:val="Normal"/>
    <w:next w:val="BodyText"/>
    <w:link w:val="TitleChar"/>
    <w:uiPriority w:val="10"/>
    <w:qFormat/>
    <w:rsid w:val="0078449A"/>
    <w:pPr>
      <w:pBdr>
        <w:bottom w:val="single" w:sz="12" w:space="10" w:color="auto"/>
      </w:pBdr>
      <w:suppressAutoHyphens/>
      <w:spacing w:before="0" w:line="880" w:lineRule="exact"/>
    </w:pPr>
    <w:rPr>
      <w:rFonts w:ascii="Arial" w:eastAsiaTheme="majorEastAsia" w:hAnsi="Arial" w:cstheme="majorBidi"/>
      <w:sz w:val="64"/>
      <w:szCs w:val="56"/>
    </w:rPr>
  </w:style>
  <w:style w:type="character" w:customStyle="1" w:styleId="TitleChar">
    <w:name w:val="Title Char"/>
    <w:aliases w:val="Short Title Char"/>
    <w:basedOn w:val="DefaultParagraphFont"/>
    <w:link w:val="Title"/>
    <w:uiPriority w:val="10"/>
    <w:rsid w:val="0078449A"/>
    <w:rPr>
      <w:rFonts w:ascii="Arial" w:eastAsiaTheme="majorEastAsia" w:hAnsi="Arial" w:cstheme="majorBidi"/>
      <w:sz w:val="64"/>
      <w:szCs w:val="56"/>
    </w:rPr>
  </w:style>
  <w:style w:type="paragraph" w:styleId="Header">
    <w:name w:val="header"/>
    <w:basedOn w:val="Normal"/>
    <w:link w:val="HeaderChar"/>
    <w:uiPriority w:val="99"/>
    <w:semiHidden/>
    <w:locked/>
    <w:rsid w:val="004E78DD"/>
    <w:pPr>
      <w:tabs>
        <w:tab w:val="center" w:pos="4513"/>
        <w:tab w:val="right" w:pos="9026"/>
      </w:tabs>
    </w:pPr>
  </w:style>
  <w:style w:type="character" w:customStyle="1" w:styleId="HeaderChar">
    <w:name w:val="Header Char"/>
    <w:basedOn w:val="DefaultParagraphFont"/>
    <w:link w:val="Header"/>
    <w:uiPriority w:val="99"/>
    <w:semiHidden/>
    <w:rsid w:val="004E78DD"/>
  </w:style>
  <w:style w:type="character" w:styleId="PageNumber">
    <w:name w:val="page number"/>
    <w:basedOn w:val="DefaultParagraphFont"/>
    <w:uiPriority w:val="99"/>
    <w:semiHidden/>
    <w:locked/>
    <w:rsid w:val="004E78DD"/>
  </w:style>
  <w:style w:type="table" w:styleId="TableGrid">
    <w:name w:val="Table Grid"/>
    <w:basedOn w:val="TableNormal"/>
    <w:uiPriority w:val="39"/>
    <w:rsid w:val="005E5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00000" w:themeFill="text1"/>
      </w:tcPr>
    </w:tblStylePr>
  </w:style>
  <w:style w:type="character" w:customStyle="1" w:styleId="BodytextItalic">
    <w:name w:val="Body text Italic"/>
    <w:basedOn w:val="Emphasis"/>
    <w:uiPriority w:val="1"/>
    <w:qFormat/>
    <w:rsid w:val="0064514C"/>
    <w:rPr>
      <w:rFonts w:ascii="Arial" w:hAnsi="Arial"/>
      <w:i/>
      <w:iCs/>
      <w:sz w:val="22"/>
    </w:rPr>
  </w:style>
  <w:style w:type="character" w:customStyle="1" w:styleId="BodytextBold">
    <w:name w:val="Body text Bold"/>
    <w:basedOn w:val="Strong"/>
    <w:uiPriority w:val="1"/>
    <w:qFormat/>
    <w:rsid w:val="0064514C"/>
    <w:rPr>
      <w:rFonts w:ascii="Arial" w:hAnsi="Arial"/>
      <w:b/>
      <w:bCs/>
      <w:color w:val="000000" w:themeColor="text1"/>
      <w:sz w:val="22"/>
    </w:rPr>
  </w:style>
  <w:style w:type="character" w:styleId="Emphasis">
    <w:name w:val="Emphasis"/>
    <w:basedOn w:val="DefaultParagraphFont"/>
    <w:uiPriority w:val="20"/>
    <w:semiHidden/>
    <w:qFormat/>
    <w:locked/>
    <w:rsid w:val="00EA190C"/>
    <w:rPr>
      <w:i/>
      <w:iCs/>
    </w:rPr>
  </w:style>
  <w:style w:type="character" w:styleId="Strong">
    <w:name w:val="Strong"/>
    <w:basedOn w:val="DefaultParagraphFont"/>
    <w:uiPriority w:val="22"/>
    <w:semiHidden/>
    <w:qFormat/>
    <w:locked/>
    <w:rsid w:val="001705F1"/>
    <w:rPr>
      <w:b/>
      <w:bCs/>
    </w:rPr>
  </w:style>
  <w:style w:type="paragraph" w:styleId="TOCHeading">
    <w:name w:val="TOC Heading"/>
    <w:basedOn w:val="Normal"/>
    <w:next w:val="Normal"/>
    <w:uiPriority w:val="39"/>
    <w:qFormat/>
    <w:rsid w:val="00233033"/>
    <w:pPr>
      <w:spacing w:before="0" w:after="240" w:line="620" w:lineRule="atLeast"/>
    </w:pPr>
    <w:rPr>
      <w:color w:val="auto"/>
      <w:sz w:val="48"/>
    </w:rPr>
  </w:style>
  <w:style w:type="paragraph" w:styleId="TOC1">
    <w:name w:val="toc 1"/>
    <w:basedOn w:val="Normal"/>
    <w:next w:val="Normal"/>
    <w:autoRedefine/>
    <w:uiPriority w:val="39"/>
    <w:qFormat/>
    <w:rsid w:val="007C5DAA"/>
    <w:pPr>
      <w:tabs>
        <w:tab w:val="left" w:pos="426"/>
        <w:tab w:val="right" w:leader="dot" w:pos="10194"/>
      </w:tabs>
      <w:spacing w:after="100"/>
    </w:pPr>
    <w:rPr>
      <w:rFonts w:ascii="Arial" w:hAnsi="Arial"/>
      <w:b/>
    </w:rPr>
  </w:style>
  <w:style w:type="paragraph" w:styleId="TOC2">
    <w:name w:val="toc 2"/>
    <w:basedOn w:val="Normal"/>
    <w:next w:val="Normal"/>
    <w:autoRedefine/>
    <w:uiPriority w:val="39"/>
    <w:rsid w:val="00FD5144"/>
    <w:pPr>
      <w:tabs>
        <w:tab w:val="right" w:leader="dot" w:pos="10194"/>
      </w:tabs>
      <w:spacing w:after="100"/>
      <w:ind w:left="220"/>
    </w:pPr>
    <w:rPr>
      <w:rFonts w:ascii="Arial" w:hAnsi="Arial" w:cs="Arial"/>
      <w:noProof/>
    </w:rPr>
  </w:style>
  <w:style w:type="paragraph" w:styleId="TOC3">
    <w:name w:val="toc 3"/>
    <w:basedOn w:val="Normal"/>
    <w:next w:val="Normal"/>
    <w:autoRedefine/>
    <w:uiPriority w:val="39"/>
    <w:rsid w:val="00F75FFA"/>
    <w:pPr>
      <w:tabs>
        <w:tab w:val="right" w:leader="dot" w:pos="10194"/>
      </w:tabs>
      <w:spacing w:after="100"/>
      <w:ind w:left="440"/>
    </w:pPr>
    <w:rPr>
      <w:rFonts w:ascii="Arial" w:hAnsi="Arial" w:cs="Arial"/>
      <w:noProof/>
    </w:rPr>
  </w:style>
  <w:style w:type="character" w:customStyle="1" w:styleId="Heading4Char">
    <w:name w:val="Heading 4 Char"/>
    <w:basedOn w:val="DefaultParagraphFont"/>
    <w:link w:val="Heading4"/>
    <w:uiPriority w:val="9"/>
    <w:semiHidden/>
    <w:rsid w:val="0046033C"/>
    <w:rPr>
      <w:rFonts w:asciiTheme="majorHAnsi" w:eastAsiaTheme="majorEastAsia" w:hAnsiTheme="majorHAnsi" w:cstheme="majorBidi"/>
      <w:b/>
      <w:iCs/>
      <w:color w:val="auto"/>
      <w:szCs w:val="24"/>
    </w:rPr>
  </w:style>
  <w:style w:type="character" w:styleId="CommentReference">
    <w:name w:val="annotation reference"/>
    <w:basedOn w:val="DefaultParagraphFont"/>
    <w:uiPriority w:val="99"/>
    <w:semiHidden/>
    <w:locked/>
    <w:rsid w:val="00D1200B"/>
    <w:rPr>
      <w:sz w:val="16"/>
      <w:szCs w:val="16"/>
    </w:rPr>
  </w:style>
  <w:style w:type="character" w:styleId="Hyperlink">
    <w:name w:val="Hyperlink"/>
    <w:basedOn w:val="DefaultParagraphFont"/>
    <w:uiPriority w:val="99"/>
    <w:locked/>
    <w:rsid w:val="00742F28"/>
    <w:rPr>
      <w:color w:val="0563C1" w:themeColor="hyperlink"/>
      <w:u w:val="single"/>
    </w:rPr>
  </w:style>
  <w:style w:type="character" w:customStyle="1" w:styleId="BoldItalic">
    <w:name w:val="Bold &amp; Italic"/>
    <w:basedOn w:val="BodytextBold"/>
    <w:uiPriority w:val="1"/>
    <w:qFormat/>
    <w:rsid w:val="0064514C"/>
    <w:rPr>
      <w:rFonts w:ascii="Arial" w:eastAsiaTheme="minorHAnsi" w:hAnsi="Arial" w:cstheme="minorBidi"/>
      <w:b/>
      <w:bCs/>
      <w:i/>
      <w:color w:val="000000" w:themeColor="text1"/>
      <w:sz w:val="22"/>
      <w:szCs w:val="22"/>
    </w:rPr>
  </w:style>
  <w:style w:type="character" w:customStyle="1" w:styleId="Heading6Char">
    <w:name w:val="Heading 6 Char"/>
    <w:basedOn w:val="DefaultParagraphFont"/>
    <w:link w:val="Heading6"/>
    <w:uiPriority w:val="9"/>
    <w:semiHidden/>
    <w:rsid w:val="0046033C"/>
    <w:rPr>
      <w:rFonts w:asciiTheme="majorHAnsi" w:eastAsiaTheme="majorEastAsia" w:hAnsiTheme="majorHAnsi" w:cstheme="majorBidi"/>
      <w:b/>
      <w:i/>
      <w:iCs/>
      <w:color w:val="auto"/>
      <w:szCs w:val="24"/>
    </w:rPr>
  </w:style>
  <w:style w:type="character" w:customStyle="1" w:styleId="Heading8Char">
    <w:name w:val="Heading 8 Char"/>
    <w:basedOn w:val="DefaultParagraphFont"/>
    <w:link w:val="Heading8"/>
    <w:uiPriority w:val="9"/>
    <w:semiHidden/>
    <w:rsid w:val="0046033C"/>
    <w:rPr>
      <w:rFonts w:asciiTheme="majorHAnsi" w:eastAsiaTheme="majorEastAsia" w:hAnsiTheme="majorHAnsi" w:cstheme="majorBidi"/>
      <w:i/>
      <w:iCs/>
      <w:color w:val="auto"/>
      <w:szCs w:val="21"/>
    </w:rPr>
  </w:style>
  <w:style w:type="paragraph" w:styleId="NormalWeb">
    <w:name w:val="Normal (Web)"/>
    <w:basedOn w:val="Normal"/>
    <w:uiPriority w:val="99"/>
    <w:unhideWhenUsed/>
    <w:locked/>
    <w:rsid w:val="00F428D2"/>
    <w:pPr>
      <w:spacing w:before="100" w:beforeAutospacing="1" w:after="100" w:afterAutospacing="1" w:line="240" w:lineRule="auto"/>
    </w:pPr>
    <w:rPr>
      <w:rFonts w:ascii="Calibri" w:hAnsi="Calibri" w:cs="Calibri"/>
      <w:color w:val="auto"/>
      <w:lang w:eastAsia="en-AU"/>
    </w:rPr>
  </w:style>
  <w:style w:type="paragraph" w:styleId="ListParagraph">
    <w:name w:val="List Paragraph"/>
    <w:aliases w:val="List Numbers,L,List Paragraph1,List Paragraph11,Recommendation,Bullet Point,Bullet points,Content descriptions,Bullet point,standard lewis,F5 List Paragraph,Dot pt,CV text,List Paragraph111,Medium Grid 1 - Accent 21,列出段落"/>
    <w:basedOn w:val="Normal"/>
    <w:link w:val="ListParagraphChar"/>
    <w:uiPriority w:val="34"/>
    <w:qFormat/>
    <w:locked/>
    <w:rsid w:val="00AA02D1"/>
    <w:pPr>
      <w:ind w:left="720"/>
      <w:contextualSpacing/>
    </w:pPr>
  </w:style>
  <w:style w:type="paragraph" w:styleId="CommentText">
    <w:name w:val="annotation text"/>
    <w:basedOn w:val="Normal"/>
    <w:link w:val="CommentTextChar"/>
    <w:uiPriority w:val="99"/>
    <w:semiHidden/>
    <w:locked/>
    <w:rsid w:val="00FE3831"/>
    <w:pPr>
      <w:spacing w:line="240" w:lineRule="auto"/>
    </w:pPr>
    <w:rPr>
      <w:sz w:val="20"/>
      <w:szCs w:val="20"/>
    </w:rPr>
  </w:style>
  <w:style w:type="character" w:customStyle="1" w:styleId="CommentTextChar">
    <w:name w:val="Comment Text Char"/>
    <w:basedOn w:val="DefaultParagraphFont"/>
    <w:link w:val="CommentText"/>
    <w:uiPriority w:val="99"/>
    <w:semiHidden/>
    <w:rsid w:val="00FE3831"/>
    <w:rPr>
      <w:sz w:val="20"/>
      <w:szCs w:val="20"/>
    </w:rPr>
  </w:style>
  <w:style w:type="paragraph" w:styleId="CommentSubject">
    <w:name w:val="annotation subject"/>
    <w:basedOn w:val="CommentText"/>
    <w:next w:val="CommentText"/>
    <w:link w:val="CommentSubjectChar"/>
    <w:uiPriority w:val="99"/>
    <w:semiHidden/>
    <w:unhideWhenUsed/>
    <w:locked/>
    <w:rsid w:val="00FE3831"/>
    <w:rPr>
      <w:b/>
      <w:bCs/>
    </w:rPr>
  </w:style>
  <w:style w:type="character" w:customStyle="1" w:styleId="CommentSubjectChar">
    <w:name w:val="Comment Subject Char"/>
    <w:basedOn w:val="CommentTextChar"/>
    <w:link w:val="CommentSubject"/>
    <w:uiPriority w:val="99"/>
    <w:semiHidden/>
    <w:rsid w:val="00FE3831"/>
    <w:rPr>
      <w:b/>
      <w:bCs/>
      <w:sz w:val="20"/>
      <w:szCs w:val="20"/>
    </w:rPr>
  </w:style>
  <w:style w:type="paragraph" w:styleId="Revision">
    <w:name w:val="Revision"/>
    <w:hidden/>
    <w:uiPriority w:val="99"/>
    <w:semiHidden/>
    <w:rsid w:val="00FE3831"/>
    <w:pPr>
      <w:spacing w:before="0" w:after="0" w:line="240" w:lineRule="auto"/>
    </w:pPr>
  </w:style>
  <w:style w:type="character" w:styleId="UnresolvedMention">
    <w:name w:val="Unresolved Mention"/>
    <w:basedOn w:val="DefaultParagraphFont"/>
    <w:uiPriority w:val="99"/>
    <w:semiHidden/>
    <w:unhideWhenUsed/>
    <w:rsid w:val="00501461"/>
    <w:rPr>
      <w:color w:val="605E5C"/>
      <w:shd w:val="clear" w:color="auto" w:fill="E1DFDD"/>
    </w:rPr>
  </w:style>
  <w:style w:type="character" w:styleId="FollowedHyperlink">
    <w:name w:val="FollowedHyperlink"/>
    <w:basedOn w:val="DefaultParagraphFont"/>
    <w:uiPriority w:val="99"/>
    <w:semiHidden/>
    <w:locked/>
    <w:rsid w:val="00835174"/>
    <w:rPr>
      <w:color w:val="0563C1"/>
      <w:u w:val="single"/>
    </w:rPr>
  </w:style>
  <w:style w:type="paragraph" w:styleId="Index1">
    <w:name w:val="index 1"/>
    <w:basedOn w:val="Normal"/>
    <w:next w:val="Normal"/>
    <w:autoRedefine/>
    <w:uiPriority w:val="99"/>
    <w:semiHidden/>
    <w:locked/>
    <w:rsid w:val="005F199A"/>
    <w:pPr>
      <w:spacing w:before="0" w:after="0" w:line="240" w:lineRule="auto"/>
      <w:ind w:left="220" w:hanging="220"/>
    </w:pPr>
  </w:style>
  <w:style w:type="paragraph" w:styleId="IndexHeading">
    <w:name w:val="index heading"/>
    <w:basedOn w:val="Normal"/>
    <w:next w:val="Index1"/>
    <w:uiPriority w:val="99"/>
    <w:semiHidden/>
    <w:locked/>
    <w:rsid w:val="005F199A"/>
    <w:rPr>
      <w:rFonts w:asciiTheme="majorHAnsi" w:eastAsiaTheme="majorEastAsia" w:hAnsiTheme="majorHAnsi" w:cstheme="majorBidi"/>
      <w:b/>
      <w:bCs/>
    </w:rPr>
  </w:style>
  <w:style w:type="paragraph" w:styleId="Index9">
    <w:name w:val="index 9"/>
    <w:basedOn w:val="Normal"/>
    <w:next w:val="Normal"/>
    <w:autoRedefine/>
    <w:uiPriority w:val="99"/>
    <w:semiHidden/>
    <w:locked/>
    <w:rsid w:val="005F199A"/>
    <w:pPr>
      <w:spacing w:before="0" w:after="0" w:line="240" w:lineRule="auto"/>
      <w:ind w:left="1980" w:hanging="220"/>
    </w:pPr>
  </w:style>
  <w:style w:type="character" w:styleId="HTMLCode">
    <w:name w:val="HTML Code"/>
    <w:basedOn w:val="DefaultParagraphFont"/>
    <w:uiPriority w:val="99"/>
    <w:semiHidden/>
    <w:locked/>
    <w:rsid w:val="005F199A"/>
    <w:rPr>
      <w:rFonts w:ascii="Consolas" w:hAnsi="Consolas"/>
      <w:sz w:val="20"/>
      <w:szCs w:val="20"/>
    </w:rPr>
  </w:style>
  <w:style w:type="paragraph" w:customStyle="1" w:styleId="Instructions">
    <w:name w:val="Instructions"/>
    <w:basedOn w:val="Normal"/>
    <w:qFormat/>
    <w:rsid w:val="00C4430F"/>
    <w:pPr>
      <w:shd w:val="clear" w:color="FFFFFF" w:themeColor="background1" w:fill="auto"/>
    </w:pPr>
    <w:rPr>
      <w:color w:val="0070C0"/>
      <w:u w:color="4472C4" w:themeColor="accent5"/>
    </w:rPr>
  </w:style>
  <w:style w:type="character" w:customStyle="1" w:styleId="Heading5Char">
    <w:name w:val="Heading 5 Char"/>
    <w:basedOn w:val="DefaultParagraphFont"/>
    <w:link w:val="Heading5"/>
    <w:uiPriority w:val="9"/>
    <w:semiHidden/>
    <w:rsid w:val="0046033C"/>
    <w:rPr>
      <w:rFonts w:asciiTheme="majorHAnsi" w:eastAsiaTheme="majorEastAsia" w:hAnsiTheme="majorHAnsi" w:cstheme="majorBidi"/>
      <w:b/>
      <w:i/>
      <w:iCs/>
      <w:color w:val="auto"/>
      <w:szCs w:val="24"/>
    </w:rPr>
  </w:style>
  <w:style w:type="character" w:customStyle="1" w:styleId="Heading7Char">
    <w:name w:val="Heading 7 Char"/>
    <w:basedOn w:val="DefaultParagraphFont"/>
    <w:link w:val="Heading7"/>
    <w:uiPriority w:val="9"/>
    <w:semiHidden/>
    <w:rsid w:val="0046033C"/>
    <w:rPr>
      <w:rFonts w:asciiTheme="majorHAnsi" w:eastAsiaTheme="majorEastAsia" w:hAnsiTheme="majorHAnsi" w:cstheme="majorBidi"/>
      <w:b/>
      <w:iCs/>
      <w:color w:val="auto"/>
    </w:rPr>
  </w:style>
  <w:style w:type="character" w:customStyle="1" w:styleId="Heading9Char">
    <w:name w:val="Heading 9 Char"/>
    <w:basedOn w:val="DefaultParagraphFont"/>
    <w:link w:val="Heading9"/>
    <w:uiPriority w:val="9"/>
    <w:semiHidden/>
    <w:rsid w:val="0046033C"/>
    <w:rPr>
      <w:rFonts w:asciiTheme="majorHAnsi" w:eastAsiaTheme="majorEastAsia" w:hAnsiTheme="majorHAnsi" w:cstheme="majorBidi"/>
      <w:b/>
      <w:iCs/>
      <w:color w:val="auto"/>
      <w:szCs w:val="21"/>
    </w:rPr>
  </w:style>
  <w:style w:type="character" w:customStyle="1" w:styleId="cf01">
    <w:name w:val="cf01"/>
    <w:basedOn w:val="DefaultParagraphFont"/>
    <w:rsid w:val="00312CAF"/>
    <w:rPr>
      <w:rFonts w:ascii="Segoe UI" w:hAnsi="Segoe UI" w:cs="Segoe UI" w:hint="default"/>
      <w:color w:val="333333"/>
      <w:sz w:val="18"/>
      <w:szCs w:val="18"/>
      <w:shd w:val="clear" w:color="auto" w:fill="FFFFFF"/>
    </w:rPr>
  </w:style>
  <w:style w:type="character" w:customStyle="1" w:styleId="ListParagraphChar">
    <w:name w:val="List Paragraph Char"/>
    <w:aliases w:val="List Numbers Char,L Char,List Paragraph1 Char,List Paragraph11 Char,Recommendation Char,Bullet Point Char,Bullet points Char,Content descriptions Char,Bullet point Char,standard lewis Char,F5 List Paragraph Char,Dot pt Char,列出段落 Char"/>
    <w:basedOn w:val="DefaultParagraphFont"/>
    <w:link w:val="ListParagraph"/>
    <w:uiPriority w:val="34"/>
    <w:qFormat/>
    <w:locked/>
    <w:rsid w:val="005A3E2C"/>
  </w:style>
  <w:style w:type="paragraph" w:styleId="EndnoteText">
    <w:name w:val="endnote text"/>
    <w:basedOn w:val="Normal"/>
    <w:link w:val="EndnoteTextChar"/>
    <w:uiPriority w:val="99"/>
    <w:semiHidden/>
    <w:locked/>
    <w:rsid w:val="001622A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622A2"/>
    <w:rPr>
      <w:sz w:val="20"/>
      <w:szCs w:val="20"/>
    </w:rPr>
  </w:style>
  <w:style w:type="character" w:styleId="EndnoteReference">
    <w:name w:val="endnote reference"/>
    <w:basedOn w:val="DefaultParagraphFont"/>
    <w:uiPriority w:val="99"/>
    <w:semiHidden/>
    <w:locked/>
    <w:rsid w:val="001622A2"/>
    <w:rPr>
      <w:vertAlign w:val="superscript"/>
    </w:rPr>
  </w:style>
  <w:style w:type="paragraph" w:styleId="FootnoteText">
    <w:name w:val="footnote text"/>
    <w:basedOn w:val="Normal"/>
    <w:link w:val="FootnoteTextChar"/>
    <w:uiPriority w:val="99"/>
    <w:semiHidden/>
    <w:locked/>
    <w:rsid w:val="001622A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622A2"/>
    <w:rPr>
      <w:sz w:val="20"/>
      <w:szCs w:val="20"/>
    </w:rPr>
  </w:style>
  <w:style w:type="character" w:styleId="FootnoteReference">
    <w:name w:val="footnote reference"/>
    <w:basedOn w:val="DefaultParagraphFont"/>
    <w:uiPriority w:val="99"/>
    <w:semiHidden/>
    <w:locked/>
    <w:rsid w:val="001622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42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business.tas.gov.au" TargetMode="External"/><Relationship Id="rId3" Type="http://schemas.openxmlformats.org/officeDocument/2006/relationships/customXml" Target="../customXml/item3.xml"/><Relationship Id="rId21" Type="http://schemas.openxmlformats.org/officeDocument/2006/relationships/hyperlink" Target="https://applicanthelp.smartygrants.com.au/help-guide-for-applicants/"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mailto:tourism&amp;hospitality@stategrowth.tas.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tourism&amp;hospitality@stategrowth.tas.gov.au"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tourism&amp;hospitality@stategrowth.tas.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tategrowthtas.smartygrants.com.au/Spirits_Fund_Business" TargetMode="Externa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us01.safelinks.protection.outlook.com/?url=https%3A%2F%2Fwww.business.tas.gov.au%2Ffunding%2Ftourism%2Fspirit-preparedness-fund%2F&amp;data=05%7C02%7CKatrina.Birchmeier%40stategrowth.tas.gov.au%7Cded7c554210f49ee67dd08dd604ab322%7C64ebab8accf44b5ca2d32b4e972d96b2%7C0%7C0%7C638772596137718583%7CUnknown%7CTWFpbGZsb3d8eyJFbXB0eU1hcGkiOnRydWUsIlYiOiIwLjAuMDAwMCIsIlAiOiJXaW4zMiIsIkFOIjoiTWFpbCIsIldUIjoyfQ%3D%3D%7C0%7C%7C%7C&amp;sdata=0sXIm%2FWf7HDm2Dzfy7uEJM%2F7cmfoiR0%2BDwXS%2B7cC0Rw%3D&amp;reserved=0" TargetMode="External"/><Relationship Id="rId27" Type="http://schemas.openxmlformats.org/officeDocument/2006/relationships/header" Target="header5.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figueiredo\Downloads\A4-Report-template%202022%20-%207%20images%20cover.DOCX%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DDD3E045DB7241A1F825DD5FBC8CAA" ma:contentTypeVersion="1" ma:contentTypeDescription="Create a new document." ma:contentTypeScope="" ma:versionID="a00010b681dbc76abcc2cece4a90d9db">
  <xsd:schema xmlns:xsd="http://www.w3.org/2001/XMLSchema" xmlns:xs="http://www.w3.org/2001/XMLSchema" xmlns:p="http://schemas.microsoft.com/office/2006/metadata/properties" xmlns:ns2="096c1dea-4bc7-40b1-8002-faff938e68a2" targetNamespace="http://schemas.microsoft.com/office/2006/metadata/properties" ma:root="true" ma:fieldsID="ce7e08ce8175627597309ea5729b6fcd" ns2:_="">
    <xsd:import namespace="096c1dea-4bc7-40b1-8002-faff938e68a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c1dea-4bc7-40b1-8002-faff938e68a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96c1dea-4bc7-40b1-8002-faff938e68a2">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C7F3E8-4F32-4ABD-BB24-40CD48932B0F}">
  <ds:schemaRefs>
    <ds:schemaRef ds:uri="http://schemas.openxmlformats.org/officeDocument/2006/bibliography"/>
  </ds:schemaRefs>
</ds:datastoreItem>
</file>

<file path=customXml/itemProps2.xml><?xml version="1.0" encoding="utf-8"?>
<ds:datastoreItem xmlns:ds="http://schemas.openxmlformats.org/officeDocument/2006/customXml" ds:itemID="{AF068780-8E61-4088-AC1D-1A4F3A6E6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c1dea-4bc7-40b1-8002-faff938e6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EEA07-175C-4C14-845B-1F58CC8F0D2D}">
  <ds:schemaRefs>
    <ds:schemaRef ds:uri="http://schemas.microsoft.com/office/2006/metadata/properties"/>
    <ds:schemaRef ds:uri="http://schemas.microsoft.com/office/infopath/2007/PartnerControls"/>
    <ds:schemaRef ds:uri="096c1dea-4bc7-40b1-8002-faff938e68a2"/>
  </ds:schemaRefs>
</ds:datastoreItem>
</file>

<file path=customXml/itemProps4.xml><?xml version="1.0" encoding="utf-8"?>
<ds:datastoreItem xmlns:ds="http://schemas.openxmlformats.org/officeDocument/2006/customXml" ds:itemID="{D27E2D62-A166-4E86-A4DD-F530F4E12C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A4-Report-template 2022 - 7 images cover.DOCX (1)</Template>
  <TotalTime>9</TotalTime>
  <Pages>11</Pages>
  <Words>2693</Words>
  <Characters>14859</Characters>
  <Application>Microsoft Office Word</Application>
  <DocSecurity>0</DocSecurity>
  <Lines>308</Lines>
  <Paragraphs>197</Paragraphs>
  <ScaleCrop>false</ScaleCrop>
  <HeadingPairs>
    <vt:vector size="2" baseType="variant">
      <vt:variant>
        <vt:lpstr>Title</vt:lpstr>
      </vt:variant>
      <vt:variant>
        <vt:i4>1</vt:i4>
      </vt:variant>
    </vt:vector>
  </HeadingPairs>
  <TitlesOfParts>
    <vt:vector size="1" baseType="lpstr">
      <vt:lpstr/>
    </vt:vector>
  </TitlesOfParts>
  <Company>DEDTA</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Figueiredo, Clint</dc:creator>
  <cp:keywords/>
  <dc:description/>
  <cp:lastModifiedBy>Birchmeier, Katrina</cp:lastModifiedBy>
  <cp:revision>6</cp:revision>
  <cp:lastPrinted>2025-03-27T01:09:00Z</cp:lastPrinted>
  <dcterms:created xsi:type="dcterms:W3CDTF">2025-03-27T01:00:00Z</dcterms:created>
  <dcterms:modified xsi:type="dcterms:W3CDTF">2025-03-27T01:10:00Z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0x010100E8DDD3E045DB7241A1F825DD5FBC8CAA</vt:lpwstr>
  </property>
  <property fmtid="{D5CDD505-2E9C-101B-9397-08002B2CF9AE}" pid="3" name="Order">
    <vt:r8>300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ies>
</file>